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</w:t>
      </w:r>
      <w:r w:rsidRPr="00637EB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ЛЬНОЕ АГЕНТСТВО ЖЕЛЕЗНОДОРОЖНОГО ТРАНСПОРТА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«МОСКОВСКИЙ ГОСУДАРСТВЕННЫЙ УНИВЕРСИТЕТ 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ПУТЕЙ СООБЩЕНИЯ»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Pr="0059066F" w:rsidRDefault="00431989" w:rsidP="005906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66F">
        <w:rPr>
          <w:rFonts w:ascii="Arial" w:hAnsi="Arial" w:cs="Arial"/>
          <w:b/>
          <w:sz w:val="32"/>
          <w:szCs w:val="32"/>
        </w:rPr>
        <w:t>ОСНОВНАЯ ОБРАЗОВАТЕЛЬНАЯ ПРОГРАММА</w:t>
      </w:r>
    </w:p>
    <w:p w:rsidR="00431989" w:rsidRPr="0059066F" w:rsidRDefault="00431989" w:rsidP="005906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66F">
        <w:rPr>
          <w:rFonts w:ascii="Arial" w:hAnsi="Arial" w:cs="Arial"/>
          <w:b/>
          <w:sz w:val="32"/>
          <w:szCs w:val="32"/>
        </w:rPr>
        <w:t>высшего профессионального образования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Pr="0059066F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66F">
        <w:rPr>
          <w:rFonts w:ascii="Times New Roman" w:hAnsi="Times New Roman"/>
          <w:sz w:val="32"/>
          <w:szCs w:val="32"/>
        </w:rPr>
        <w:t>Направление подготовки</w:t>
      </w:r>
      <w:r w:rsidRPr="0059066F">
        <w:rPr>
          <w:rFonts w:ascii="Times New Roman" w:hAnsi="Times New Roman"/>
          <w:b/>
          <w:sz w:val="32"/>
          <w:szCs w:val="32"/>
        </w:rPr>
        <w:t xml:space="preserve"> 080100 «Экономика»</w:t>
      </w:r>
    </w:p>
    <w:p w:rsidR="00431989" w:rsidRPr="0059066F" w:rsidRDefault="00431989" w:rsidP="0059066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9066F">
        <w:rPr>
          <w:rFonts w:ascii="Times New Roman" w:hAnsi="Times New Roman"/>
          <w:b/>
          <w:i/>
          <w:sz w:val="32"/>
          <w:szCs w:val="32"/>
        </w:rPr>
        <w:t>профиль «Экономика строительного бизнеса»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Pr="0079375C" w:rsidRDefault="00431989" w:rsidP="0059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431989" w:rsidRPr="0079375C" w:rsidRDefault="00431989" w:rsidP="0059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989" w:rsidRPr="0079375C" w:rsidRDefault="00431989" w:rsidP="0059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75C">
        <w:rPr>
          <w:rFonts w:ascii="Times New Roman" w:hAnsi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/>
          <w:sz w:val="28"/>
          <w:szCs w:val="28"/>
        </w:rPr>
        <w:t xml:space="preserve">по очной форме обучения </w:t>
      </w:r>
      <w:r w:rsidRPr="0079375C">
        <w:rPr>
          <w:rFonts w:ascii="Times New Roman" w:hAnsi="Times New Roman"/>
          <w:sz w:val="28"/>
          <w:szCs w:val="28"/>
        </w:rPr>
        <w:t>– 4 года</w:t>
      </w:r>
    </w:p>
    <w:p w:rsidR="00431989" w:rsidRDefault="00431989" w:rsidP="0059066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Pr="00440CBE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Москва 201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</w:p>
    <w:p w:rsidR="00431989" w:rsidRDefault="00431989" w:rsidP="0059066F">
      <w:pPr>
        <w:pStyle w:val="Heading1"/>
        <w:keepLines/>
        <w:spacing w:line="240" w:lineRule="auto"/>
        <w:jc w:val="center"/>
        <w:rPr>
          <w:b/>
          <w:szCs w:val="28"/>
        </w:rPr>
      </w:pPr>
      <w:bookmarkStart w:id="0" w:name="_Toc278040268"/>
      <w:bookmarkStart w:id="1" w:name="_Toc278040513"/>
      <w:r w:rsidRPr="00586F64">
        <w:rPr>
          <w:b/>
          <w:szCs w:val="28"/>
        </w:rPr>
        <w:t xml:space="preserve">1. </w:t>
      </w:r>
      <w:bookmarkEnd w:id="0"/>
      <w:bookmarkEnd w:id="1"/>
      <w:r>
        <w:rPr>
          <w:b/>
          <w:szCs w:val="28"/>
        </w:rPr>
        <w:t>ОБЩИЕ ПОЛОЖЕНИЯ</w:t>
      </w:r>
    </w:p>
    <w:p w:rsidR="00431989" w:rsidRDefault="00431989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989" w:rsidRPr="00586F64" w:rsidRDefault="00431989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45C4">
        <w:rPr>
          <w:rFonts w:ascii="Times New Roman" w:hAnsi="Times New Roman"/>
          <w:b/>
          <w:sz w:val="28"/>
          <w:szCs w:val="28"/>
        </w:rPr>
        <w:t>1.1.</w:t>
      </w:r>
      <w:r w:rsidRPr="009E45C4">
        <w:rPr>
          <w:rFonts w:ascii="Times New Roman" w:hAnsi="Times New Roman"/>
          <w:sz w:val="28"/>
          <w:szCs w:val="28"/>
        </w:rPr>
        <w:t xml:space="preserve"> </w:t>
      </w:r>
      <w:r w:rsidRPr="00586F64">
        <w:rPr>
          <w:rFonts w:ascii="Times New Roman" w:hAnsi="Times New Roman"/>
          <w:sz w:val="28"/>
          <w:szCs w:val="28"/>
        </w:rPr>
        <w:t>Примерная основная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выс</w:t>
      </w:r>
      <w:r w:rsidRPr="00586F64">
        <w:rPr>
          <w:rFonts w:ascii="Times New Roman" w:hAnsi="Times New Roman"/>
          <w:sz w:val="28"/>
          <w:szCs w:val="28"/>
        </w:rPr>
        <w:t xml:space="preserve">шего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(ПООП ВПО) </w:t>
      </w:r>
      <w:r w:rsidRPr="00586F64">
        <w:rPr>
          <w:rFonts w:ascii="Times New Roman" w:hAnsi="Times New Roman"/>
          <w:sz w:val="28"/>
          <w:szCs w:val="28"/>
        </w:rPr>
        <w:t>бакалавриата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реализуемая по направлению 080100 «Экономика» и профилю «</w:t>
      </w:r>
      <w:r>
        <w:rPr>
          <w:rFonts w:ascii="Times New Roman" w:hAnsi="Times New Roman"/>
          <w:sz w:val="28"/>
          <w:szCs w:val="28"/>
        </w:rPr>
        <w:t>Экономика строительного бизнеса</w:t>
      </w:r>
      <w:r w:rsidRPr="00586F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586F64">
        <w:rPr>
          <w:rFonts w:ascii="Times New Roman" w:hAnsi="Times New Roman"/>
          <w:sz w:val="28"/>
          <w:szCs w:val="28"/>
        </w:rPr>
        <w:t xml:space="preserve"> представляет собой систему документов, разработанную с учетом потребностей регионального рынка труда</w:t>
      </w:r>
      <w:r>
        <w:rPr>
          <w:rFonts w:ascii="Times New Roman" w:hAnsi="Times New Roman"/>
          <w:sz w:val="28"/>
          <w:szCs w:val="28"/>
        </w:rPr>
        <w:t>. ПООП ВПО разработана</w:t>
      </w:r>
      <w:r w:rsidRPr="00586F6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080100 «Экономика», утвержденного Приказом Министерства образования и науки Российской Федерации от 21 декабря </w:t>
      </w:r>
      <w:smartTag w:uri="urn:schemas-microsoft-com:office:smarttags" w:element="metricconverter">
        <w:smartTagPr>
          <w:attr w:name="ProductID" w:val="2009 г"/>
        </w:smartTagPr>
        <w:r w:rsidRPr="00586F64">
          <w:rPr>
            <w:rFonts w:ascii="Times New Roman" w:hAnsi="Times New Roman"/>
            <w:sz w:val="28"/>
            <w:szCs w:val="28"/>
          </w:rPr>
          <w:t>2009 г</w:t>
        </w:r>
      </w:smartTag>
      <w:r w:rsidRPr="00586F64">
        <w:rPr>
          <w:rFonts w:ascii="Times New Roman" w:hAnsi="Times New Roman"/>
          <w:sz w:val="28"/>
          <w:szCs w:val="28"/>
        </w:rPr>
        <w:t>. № 747.</w:t>
      </w:r>
    </w:p>
    <w:p w:rsidR="00431989" w:rsidRPr="00586F64" w:rsidRDefault="00431989" w:rsidP="0059066F">
      <w:pPr>
        <w:pStyle w:val="ListParagraph"/>
        <w:tabs>
          <w:tab w:val="left" w:pos="-2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ab/>
        <w:t xml:space="preserve">ООП ВПО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общие положения, требования к выпускнику, примерный учебный план, аннотации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586F64">
        <w:rPr>
          <w:rFonts w:ascii="Times New Roman" w:hAnsi="Times New Roman"/>
          <w:sz w:val="28"/>
          <w:szCs w:val="28"/>
        </w:rPr>
        <w:t>рабочих программ учебны</w:t>
      </w:r>
      <w:r>
        <w:rPr>
          <w:rFonts w:ascii="Times New Roman" w:hAnsi="Times New Roman"/>
          <w:sz w:val="28"/>
          <w:szCs w:val="28"/>
        </w:rPr>
        <w:t xml:space="preserve">х курсов, предметов, дисциплин </w:t>
      </w:r>
      <w:r w:rsidRPr="00586F64">
        <w:rPr>
          <w:rFonts w:ascii="Times New Roman" w:hAnsi="Times New Roman"/>
          <w:sz w:val="28"/>
          <w:szCs w:val="28"/>
        </w:rPr>
        <w:t>и другие материалы, обеспечивающие качество подготовки обучающихся.</w:t>
      </w:r>
    </w:p>
    <w:p w:rsidR="00431989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31989" w:rsidRPr="009E45C4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1.2. Нормативные документы для разработки основной образовательной программы.</w:t>
      </w:r>
    </w:p>
    <w:p w:rsidR="00431989" w:rsidRPr="00586F64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Нормативно-правовую базу разработки ООП ВПО составляют:</w:t>
      </w:r>
    </w:p>
    <w:p w:rsidR="00431989" w:rsidRPr="00586F64" w:rsidRDefault="00431989" w:rsidP="0059066F">
      <w:pPr>
        <w:pStyle w:val="a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Федеральные законы Российской Федерации: «Об образовании» (от 10 июля 1992 года  №3266-1) и «О высшем и послевузовском профессиональном образовании» (от 22 августа 1996 года №125-ФЗ);</w:t>
      </w:r>
    </w:p>
    <w:p w:rsidR="00431989" w:rsidRPr="00586F64" w:rsidRDefault="00431989" w:rsidP="0059066F">
      <w:pPr>
        <w:pStyle w:val="a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Федеральные законы Российской Федерации: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(от 1 декабря 2007 года № 309-ФЗ) и «О внесении изменений в отдельные законодательные акты Российской Федерации (в части установления уровней высшего профессионального образования)» (от 24 декабря 2007 года № 232-ФЗ).</w:t>
      </w:r>
    </w:p>
    <w:p w:rsidR="00431989" w:rsidRPr="00586F64" w:rsidRDefault="00431989" w:rsidP="0059066F">
      <w:pPr>
        <w:pStyle w:val="a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pacing w:val="-2"/>
          <w:sz w:val="28"/>
          <w:szCs w:val="28"/>
        </w:rPr>
      </w:pPr>
      <w:r w:rsidRPr="00586F64">
        <w:rPr>
          <w:spacing w:val="-2"/>
          <w:sz w:val="28"/>
          <w:szCs w:val="28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 Российской Федерации от 14 февраля 2008 года  № 71 (далее – Типовое положение о вузе);</w:t>
      </w:r>
    </w:p>
    <w:p w:rsidR="00431989" w:rsidRPr="00586F64" w:rsidRDefault="00431989" w:rsidP="0059066F">
      <w:pPr>
        <w:pStyle w:val="a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 w:rsidRPr="00586F64">
        <w:rPr>
          <w:sz w:val="28"/>
          <w:szCs w:val="28"/>
        </w:rPr>
        <w:t>Федеральный государственный образовательный стандарт высшего профессионального образования (ФГОС ВПО) по направлению подготовки 080100 «Экономика» (бакалавриата), утвержденный приказом Министерства образования и науки Российской Федерации</w:t>
      </w:r>
      <w:r>
        <w:rPr>
          <w:sz w:val="28"/>
          <w:szCs w:val="28"/>
        </w:rPr>
        <w:t>;</w:t>
      </w:r>
    </w:p>
    <w:p w:rsidR="00431989" w:rsidRPr="00586F64" w:rsidRDefault="00431989" w:rsidP="0059066F">
      <w:pPr>
        <w:pStyle w:val="a"/>
        <w:numPr>
          <w:ilvl w:val="0"/>
          <w:numId w:val="3"/>
        </w:numPr>
        <w:tabs>
          <w:tab w:val="num" w:pos="822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Устав ФГБОУ ВПО «Московский государственный университет путей сообщения.</w:t>
      </w:r>
    </w:p>
    <w:p w:rsidR="00431989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31989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9E45C4">
        <w:rPr>
          <w:rFonts w:ascii="Times New Roman" w:hAnsi="Times New Roman"/>
          <w:b/>
          <w:sz w:val="28"/>
          <w:szCs w:val="28"/>
        </w:rPr>
        <w:t>1.3. Общая характеристика вузовской основной образовательной программы.</w:t>
      </w:r>
    </w:p>
    <w:p w:rsidR="00431989" w:rsidRPr="00586F64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Срок освоения ООП в соответствии с ФГОС ВПО по данному направлению 4 года.</w:t>
      </w:r>
    </w:p>
    <w:p w:rsidR="00431989" w:rsidRPr="00586F64" w:rsidRDefault="00431989" w:rsidP="0059066F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6F64">
        <w:rPr>
          <w:rFonts w:ascii="Times New Roman" w:hAnsi="Times New Roman"/>
          <w:sz w:val="28"/>
          <w:szCs w:val="28"/>
        </w:rPr>
        <w:t>Трудоемкость освоения студентом ООП в соответствии с ФГОС ВПО по данному направлению 240 зачетных единиц, включая все виды аудиторной и самостоятельной работы студента, практики и время, отводимое на контроль качества освоения студентом ООП.</w:t>
      </w:r>
    </w:p>
    <w:p w:rsidR="00431989" w:rsidRDefault="00431989" w:rsidP="00590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31989" w:rsidRPr="0059066F" w:rsidRDefault="00431989" w:rsidP="00590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59066F">
        <w:rPr>
          <w:rFonts w:ascii="Times New Roman" w:hAnsi="Times New Roman"/>
          <w:b/>
          <w:i/>
          <w:sz w:val="28"/>
          <w:szCs w:val="28"/>
        </w:rPr>
        <w:t>Требования к структуре основных образовательных программ бакалавриата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Основная образовательная программа бакалавриата предусматривает изучение следующих учебных циклов (см. таблиц</w:t>
      </w:r>
      <w:r>
        <w:rPr>
          <w:rFonts w:ascii="Times New Roman" w:hAnsi="Times New Roman"/>
          <w:sz w:val="28"/>
          <w:szCs w:val="28"/>
        </w:rPr>
        <w:t>у 3</w:t>
      </w:r>
      <w:r w:rsidRPr="00030AC4">
        <w:rPr>
          <w:rFonts w:ascii="Times New Roman" w:hAnsi="Times New Roman"/>
          <w:sz w:val="28"/>
          <w:szCs w:val="28"/>
        </w:rPr>
        <w:t>):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Б.1 гуманитарный, социальный и экономический циклы;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Б.2 математический и естественнонаучный цикл;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Б.3 профессиональный цикл;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>и разделов: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физическая культура;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учебная и производственная практики и</w:t>
      </w:r>
      <w:r w:rsidRPr="00030AC4">
        <w:rPr>
          <w:rFonts w:ascii="Times New Roman" w:hAnsi="Times New Roman"/>
          <w:sz w:val="28"/>
          <w:szCs w:val="28"/>
        </w:rPr>
        <w:t>;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0AC4">
        <w:rPr>
          <w:rFonts w:ascii="Times New Roman" w:hAnsi="Times New Roman"/>
          <w:b/>
          <w:sz w:val="28"/>
          <w:szCs w:val="28"/>
        </w:rPr>
        <w:t>итоговая государственная аттестация.</w:t>
      </w:r>
    </w:p>
    <w:p w:rsidR="00431989" w:rsidRPr="00030AC4" w:rsidRDefault="00431989" w:rsidP="00590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Каждый учебный цикл имеет </w:t>
      </w:r>
      <w:r w:rsidRPr="00030AC4">
        <w:rPr>
          <w:rFonts w:ascii="Times New Roman" w:hAnsi="Times New Roman"/>
          <w:b/>
          <w:i/>
          <w:sz w:val="28"/>
          <w:szCs w:val="28"/>
        </w:rPr>
        <w:t>базовую</w:t>
      </w:r>
      <w:r w:rsidRPr="00030AC4">
        <w:rPr>
          <w:rFonts w:ascii="Times New Roman" w:hAnsi="Times New Roman"/>
          <w:sz w:val="28"/>
          <w:szCs w:val="28"/>
        </w:rPr>
        <w:t xml:space="preserve"> (обязательную) часть и </w:t>
      </w:r>
      <w:r w:rsidRPr="00030AC4">
        <w:rPr>
          <w:rFonts w:ascii="Times New Roman" w:hAnsi="Times New Roman"/>
          <w:b/>
          <w:i/>
          <w:sz w:val="28"/>
          <w:szCs w:val="28"/>
        </w:rPr>
        <w:t>вариативную</w:t>
      </w:r>
      <w:r w:rsidRPr="00030AC4">
        <w:rPr>
          <w:rFonts w:ascii="Times New Roman" w:hAnsi="Times New Roman"/>
          <w:sz w:val="28"/>
          <w:szCs w:val="28"/>
        </w:rPr>
        <w:t xml:space="preserve"> (профильную), устанавливаемую вузом. Вариативная (профильная) часть дает возможность расширения и (или) углубления знаний, умений и навыков, определяемых содержанием базовых (обязательных) дисциплин (модулей), позволяет студенту получить углубленные знания и навыки для успешной профессиональной деятельности и (или) для продолжения профессиональное образование в магистратуре.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ХАРАКТЕРИСТИКА ПРОФЕССИОНАЛЬНОЙ 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ДЕЯТЕЛЬНОСТИ ВУЗА 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Pr="00A47C44" w:rsidRDefault="00431989" w:rsidP="0059066F">
      <w:pPr>
        <w:spacing w:after="0" w:line="240" w:lineRule="auto"/>
        <w:jc w:val="center"/>
        <w:rPr>
          <w:rFonts w:ascii="Cambria" w:hAnsi="Cambria"/>
          <w:b/>
          <w:bCs/>
          <w:color w:val="800000"/>
          <w:sz w:val="32"/>
          <w:szCs w:val="32"/>
        </w:rPr>
      </w:pPr>
      <w:r w:rsidRPr="00A47C44">
        <w:rPr>
          <w:rFonts w:ascii="Cambria" w:hAnsi="Cambria"/>
          <w:b/>
          <w:bCs/>
          <w:color w:val="800000"/>
          <w:sz w:val="32"/>
          <w:szCs w:val="32"/>
        </w:rPr>
        <w:t>Профиль «</w:t>
      </w:r>
      <w:r w:rsidRPr="00A47C44">
        <w:rPr>
          <w:rFonts w:ascii="Cambria" w:hAnsi="Cambria"/>
          <w:b/>
          <w:color w:val="800000"/>
          <w:sz w:val="32"/>
          <w:szCs w:val="32"/>
        </w:rPr>
        <w:t>Экономика строительного бизнеса</w:t>
      </w:r>
      <w:r w:rsidRPr="00A47C44">
        <w:rPr>
          <w:rFonts w:ascii="Cambria" w:hAnsi="Cambria"/>
          <w:b/>
          <w:bCs/>
          <w:color w:val="800000"/>
          <w:sz w:val="32"/>
          <w:szCs w:val="32"/>
        </w:rPr>
        <w:t>»</w:t>
      </w:r>
    </w:p>
    <w:p w:rsidR="00431989" w:rsidRPr="00A47C44" w:rsidRDefault="00431989" w:rsidP="0059066F">
      <w:pPr>
        <w:spacing w:after="0" w:line="240" w:lineRule="auto"/>
        <w:ind w:firstLine="720"/>
        <w:jc w:val="both"/>
        <w:rPr>
          <w:rFonts w:ascii="Cambria" w:hAnsi="Cambria"/>
          <w:color w:val="800000"/>
          <w:sz w:val="32"/>
          <w:szCs w:val="32"/>
        </w:rPr>
      </w:pPr>
    </w:p>
    <w:p w:rsidR="00431989" w:rsidRDefault="00431989" w:rsidP="00547524">
      <w:pPr>
        <w:spacing w:after="0" w:line="240" w:lineRule="auto"/>
        <w:ind w:firstLine="709"/>
        <w:jc w:val="both"/>
        <w:rPr>
          <w:rFonts w:ascii="Cambria" w:hAnsi="Cambria"/>
          <w:color w:val="800000"/>
          <w:sz w:val="28"/>
          <w:szCs w:val="28"/>
        </w:rPr>
      </w:pPr>
      <w:r>
        <w:rPr>
          <w:rFonts w:ascii="Cambria" w:hAnsi="Cambria"/>
          <w:b/>
          <w:color w:val="800000"/>
          <w:sz w:val="28"/>
          <w:szCs w:val="28"/>
        </w:rPr>
        <w:t>С</w:t>
      </w:r>
      <w:r w:rsidRPr="00A47C44">
        <w:rPr>
          <w:rFonts w:ascii="Cambria" w:hAnsi="Cambria"/>
          <w:b/>
          <w:color w:val="800000"/>
          <w:sz w:val="28"/>
          <w:szCs w:val="28"/>
        </w:rPr>
        <w:t>троительн</w:t>
      </w:r>
      <w:r>
        <w:rPr>
          <w:rFonts w:ascii="Cambria" w:hAnsi="Cambria"/>
          <w:b/>
          <w:color w:val="800000"/>
          <w:sz w:val="28"/>
          <w:szCs w:val="28"/>
        </w:rPr>
        <w:t>ый</w:t>
      </w:r>
      <w:r w:rsidRPr="00A47C44">
        <w:rPr>
          <w:rFonts w:ascii="Cambria" w:hAnsi="Cambria"/>
          <w:b/>
          <w:color w:val="800000"/>
          <w:sz w:val="28"/>
          <w:szCs w:val="28"/>
        </w:rPr>
        <w:t xml:space="preserve"> бизнес</w:t>
      </w:r>
      <w:r>
        <w:rPr>
          <w:rFonts w:ascii="Cambria" w:hAnsi="Cambria"/>
          <w:b/>
          <w:color w:val="800000"/>
          <w:sz w:val="28"/>
          <w:szCs w:val="28"/>
        </w:rPr>
        <w:t xml:space="preserve"> </w:t>
      </w:r>
      <w:r w:rsidRPr="00D85B56">
        <w:rPr>
          <w:rFonts w:ascii="Cambria" w:hAnsi="Cambria"/>
          <w:color w:val="800000"/>
          <w:sz w:val="28"/>
          <w:szCs w:val="28"/>
        </w:rPr>
        <w:t>является наиболее стабильн</w:t>
      </w:r>
      <w:r>
        <w:rPr>
          <w:rFonts w:ascii="Cambria" w:hAnsi="Cambria"/>
          <w:color w:val="800000"/>
          <w:sz w:val="28"/>
          <w:szCs w:val="28"/>
        </w:rPr>
        <w:t>ым</w:t>
      </w:r>
      <w:r w:rsidRPr="00D85B56">
        <w:rPr>
          <w:rFonts w:ascii="Cambria" w:hAnsi="Cambria"/>
          <w:color w:val="800000"/>
          <w:sz w:val="28"/>
          <w:szCs w:val="28"/>
        </w:rPr>
        <w:t xml:space="preserve"> и ресурсоемк</w:t>
      </w:r>
      <w:r>
        <w:rPr>
          <w:rFonts w:ascii="Cambria" w:hAnsi="Cambria"/>
          <w:color w:val="800000"/>
          <w:sz w:val="28"/>
          <w:szCs w:val="28"/>
        </w:rPr>
        <w:t>им направлением</w:t>
      </w:r>
      <w:r w:rsidRPr="00D85B56">
        <w:rPr>
          <w:rFonts w:ascii="Cambria" w:hAnsi="Cambria"/>
          <w:color w:val="800000"/>
          <w:sz w:val="28"/>
          <w:szCs w:val="28"/>
        </w:rPr>
        <w:t xml:space="preserve"> </w:t>
      </w:r>
      <w:r>
        <w:rPr>
          <w:rFonts w:ascii="Cambria" w:hAnsi="Cambria"/>
          <w:color w:val="800000"/>
          <w:sz w:val="28"/>
          <w:szCs w:val="28"/>
        </w:rPr>
        <w:t xml:space="preserve">национальной экономики России. Строительная отрасль имеет большую </w:t>
      </w:r>
      <w:r w:rsidRPr="00637EB8">
        <w:rPr>
          <w:rFonts w:ascii="Cambria" w:hAnsi="Cambria"/>
          <w:color w:val="800000"/>
          <w:sz w:val="28"/>
          <w:szCs w:val="28"/>
        </w:rPr>
        <w:t>потребность</w:t>
      </w:r>
      <w:r>
        <w:rPr>
          <w:rFonts w:ascii="Cambria" w:hAnsi="Cambria"/>
          <w:color w:val="800000"/>
          <w:sz w:val="28"/>
          <w:szCs w:val="28"/>
        </w:rPr>
        <w:t xml:space="preserve"> в высококвалифицированных кадрах. </w:t>
      </w:r>
    </w:p>
    <w:p w:rsidR="00431989" w:rsidRDefault="00431989" w:rsidP="00547524">
      <w:pPr>
        <w:spacing w:after="0" w:line="240" w:lineRule="auto"/>
        <w:ind w:firstLine="709"/>
        <w:jc w:val="both"/>
        <w:rPr>
          <w:rFonts w:ascii="Cambria" w:hAnsi="Cambria"/>
          <w:color w:val="800000"/>
          <w:sz w:val="28"/>
          <w:szCs w:val="28"/>
        </w:rPr>
      </w:pPr>
      <w:r w:rsidRPr="00D90A9F">
        <w:rPr>
          <w:rFonts w:ascii="Cambria" w:hAnsi="Cambria"/>
          <w:b/>
          <w:color w:val="800000"/>
          <w:sz w:val="28"/>
          <w:szCs w:val="28"/>
        </w:rPr>
        <w:t>Экономика строительного бизнеса</w:t>
      </w:r>
      <w:r>
        <w:rPr>
          <w:rFonts w:ascii="Cambria" w:hAnsi="Cambria"/>
          <w:color w:val="800000"/>
          <w:sz w:val="28"/>
          <w:szCs w:val="28"/>
        </w:rPr>
        <w:t xml:space="preserve"> – это наука, изучающая отраслевые особенности, организационно-хозяйственные связи участников инвестиционно-строительного процесса, структуру и развитие основных производственных фондов предприятий строительного бизнеса, методологические основы формирования сметной и рыночной стоимостей сооружения объектов, анализа производственно-экономических показателей деятельности для целей планирования, контроля и налогообложения. Обучение на данном профиле базируется на оптимальном сочетании серьезной подготовки в области экономики и управления предприятиями строительного бизнеса, ценообразования и проектно-сметного дела в строительстве, а так же основ инженерных знаний в области передовых технологии и современных методов организации строительного производства.</w:t>
      </w:r>
    </w:p>
    <w:p w:rsidR="00431989" w:rsidRPr="00D85B56" w:rsidRDefault="00431989" w:rsidP="00547524">
      <w:pPr>
        <w:spacing w:after="0" w:line="240" w:lineRule="auto"/>
        <w:ind w:firstLine="709"/>
        <w:jc w:val="both"/>
        <w:rPr>
          <w:rFonts w:ascii="Cambria" w:hAnsi="Cambria"/>
          <w:color w:val="800000"/>
          <w:sz w:val="28"/>
          <w:szCs w:val="28"/>
        </w:rPr>
      </w:pPr>
      <w:r>
        <w:rPr>
          <w:rFonts w:ascii="Cambria" w:hAnsi="Cambria"/>
          <w:color w:val="800000"/>
          <w:sz w:val="28"/>
          <w:szCs w:val="28"/>
        </w:rPr>
        <w:t xml:space="preserve">Выпускники направления «Экономика» </w:t>
      </w:r>
      <w:r w:rsidRPr="00A6358D">
        <w:rPr>
          <w:rFonts w:ascii="Cambria" w:hAnsi="Cambria"/>
          <w:b/>
          <w:i/>
          <w:color w:val="800000"/>
          <w:sz w:val="28"/>
          <w:szCs w:val="28"/>
        </w:rPr>
        <w:t xml:space="preserve">профиля «Экономика строительного бизнеса» </w:t>
      </w:r>
      <w:r>
        <w:rPr>
          <w:rFonts w:ascii="Cambria" w:hAnsi="Cambria"/>
          <w:color w:val="800000"/>
          <w:sz w:val="28"/>
          <w:szCs w:val="28"/>
        </w:rPr>
        <w:t xml:space="preserve">являются востребованными на рынке труда в научно-исследовательских, проектных и инвестиционно-строительных компаниях (ООО «Проектно-строительная компания «Трансстрой» и организации, входящие в Холдинг; ОАО «Мостотрест» и Мостоотряды; ОАО «Московский Метрострой»; Департаменты, филиалы и дочерние общества ОАО «РЖД» и др.). </w:t>
      </w:r>
    </w:p>
    <w:p w:rsidR="00431989" w:rsidRPr="00547524" w:rsidRDefault="00431989" w:rsidP="00547524">
      <w:pPr>
        <w:spacing w:after="0" w:line="240" w:lineRule="auto"/>
        <w:ind w:firstLine="709"/>
        <w:jc w:val="both"/>
        <w:rPr>
          <w:rFonts w:ascii="Cambria" w:hAnsi="Cambria"/>
          <w:color w:val="800000"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66F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КОМПЕТЕНЦИИ ВЫПУСКНИКА ВУЗА 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СОВОКУПНЫЙ ОЖИДАЕМЫЙ РЕЗУЛЬТАТ ОБРАЗОВАНИЯ 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ЗАВЕРШЕНИИ ОСВОЕНИЯ ООП ВПО ПО НАПРАВЛЕНИЮ «ЭКОНОМИКА»</w:t>
      </w:r>
    </w:p>
    <w:p w:rsidR="00431989" w:rsidRPr="00A47C44" w:rsidRDefault="00431989" w:rsidP="00A47C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A47C44">
        <w:rPr>
          <w:rFonts w:ascii="Times New Roman" w:hAnsi="Times New Roman"/>
          <w:bCs/>
          <w:sz w:val="28"/>
          <w:szCs w:val="28"/>
        </w:rPr>
        <w:t>езультат</w:t>
      </w:r>
      <w:r>
        <w:rPr>
          <w:rFonts w:ascii="Times New Roman" w:hAnsi="Times New Roman"/>
          <w:bCs/>
          <w:sz w:val="28"/>
          <w:szCs w:val="28"/>
        </w:rPr>
        <w:t>ы</w:t>
      </w:r>
      <w:r w:rsidRPr="00A47C44">
        <w:rPr>
          <w:rFonts w:ascii="Times New Roman" w:hAnsi="Times New Roman"/>
          <w:bCs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/>
          <w:bCs/>
          <w:sz w:val="28"/>
          <w:szCs w:val="28"/>
        </w:rPr>
        <w:t>(ООП) определяются приобретаемыми выпускниками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4678">
        <w:rPr>
          <w:rFonts w:ascii="Times New Roman" w:hAnsi="Times New Roman"/>
          <w:i/>
          <w:sz w:val="28"/>
          <w:szCs w:val="28"/>
        </w:rPr>
        <w:t xml:space="preserve">Выпускник должен обладать </w:t>
      </w:r>
      <w:r w:rsidRPr="00D16DF7">
        <w:rPr>
          <w:rFonts w:ascii="Times New Roman" w:hAnsi="Times New Roman"/>
          <w:b/>
          <w:i/>
          <w:sz w:val="28"/>
          <w:szCs w:val="28"/>
        </w:rPr>
        <w:t>общекультурными компетенциями (ОК):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 xml:space="preserve">владеть культурой мышления, </w:t>
      </w:r>
      <w:r>
        <w:rPr>
          <w:rFonts w:ascii="Times New Roman" w:hAnsi="Times New Roman"/>
          <w:sz w:val="28"/>
          <w:szCs w:val="28"/>
        </w:rPr>
        <w:t xml:space="preserve">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 обобщению, анализу, восприятию информации, постановке цели и выбору путей ее достижения;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ОК-2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и анализировать мировоззренческие, социально и личностн</w:t>
      </w:r>
      <w:r>
        <w:rPr>
          <w:rFonts w:ascii="Times New Roman" w:hAnsi="Times New Roman"/>
          <w:sz w:val="28"/>
          <w:szCs w:val="28"/>
        </w:rPr>
        <w:t>о значимые философские проблемы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ОК-3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анализировать социально-значимые проблемы и процессы, происходящие в обществе, и прогнозировать </w:t>
      </w:r>
      <w:r>
        <w:rPr>
          <w:rFonts w:ascii="Times New Roman" w:hAnsi="Times New Roman"/>
          <w:sz w:val="28"/>
          <w:szCs w:val="28"/>
        </w:rPr>
        <w:t>возможное их развитие в будущем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ОК-5</w:t>
      </w:r>
      <w:r>
        <w:rPr>
          <w:rFonts w:ascii="Times New Roman" w:hAnsi="Times New Roman"/>
          <w:sz w:val="28"/>
          <w:szCs w:val="28"/>
        </w:rPr>
        <w:t xml:space="preserve"> уметь </w:t>
      </w:r>
      <w:r w:rsidRPr="00B94678">
        <w:rPr>
          <w:rFonts w:ascii="Times New Roman" w:hAnsi="Times New Roman"/>
          <w:sz w:val="28"/>
          <w:szCs w:val="28"/>
        </w:rPr>
        <w:t>использовать нормативные правовые до</w:t>
      </w:r>
      <w:r>
        <w:rPr>
          <w:rFonts w:ascii="Times New Roman" w:hAnsi="Times New Roman"/>
          <w:sz w:val="28"/>
          <w:szCs w:val="28"/>
        </w:rPr>
        <w:t>кументы в своей деятельности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ОК-6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логически верно, аргументировано и ясно строить устную и письменную речь;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ОК-7</w:t>
      </w:r>
      <w:r>
        <w:rPr>
          <w:rFonts w:ascii="Times New Roman" w:hAnsi="Times New Roman"/>
          <w:sz w:val="28"/>
          <w:szCs w:val="28"/>
        </w:rPr>
        <w:t xml:space="preserve"> быть </w:t>
      </w:r>
      <w:r w:rsidRPr="00B94678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ым</w:t>
      </w:r>
      <w:r w:rsidRPr="00B94678">
        <w:rPr>
          <w:rFonts w:ascii="Times New Roman" w:hAnsi="Times New Roman"/>
          <w:sz w:val="28"/>
          <w:szCs w:val="28"/>
        </w:rPr>
        <w:t xml:space="preserve"> к кооперации с</w:t>
      </w:r>
      <w:r>
        <w:rPr>
          <w:rFonts w:ascii="Times New Roman" w:hAnsi="Times New Roman"/>
          <w:sz w:val="28"/>
          <w:szCs w:val="28"/>
        </w:rPr>
        <w:t xml:space="preserve"> коллегами, работе в коллективе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ОК-8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находить организационно-управленческие решения и готов нести за них ответственность;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ОК-9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 саморазвитию, повышению своей квалификации и мастерства;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ОК-10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вать</w:t>
      </w:r>
      <w:r w:rsidRPr="00B94678">
        <w:rPr>
          <w:rFonts w:ascii="Times New Roman" w:hAnsi="Times New Roman"/>
          <w:sz w:val="28"/>
          <w:szCs w:val="28"/>
        </w:rPr>
        <w:t xml:space="preserve"> социальную значимость своей будущей профессии, обладает высокой мотивацией к выполнени</w:t>
      </w:r>
      <w:r>
        <w:rPr>
          <w:rFonts w:ascii="Times New Roman" w:hAnsi="Times New Roman"/>
          <w:sz w:val="28"/>
          <w:szCs w:val="28"/>
        </w:rPr>
        <w:t>ю профессиональной деятельности;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ОК-12</w:t>
      </w:r>
      <w:r>
        <w:rPr>
          <w:rFonts w:ascii="Times New Roman" w:hAnsi="Times New Roman"/>
          <w:sz w:val="28"/>
          <w:szCs w:val="28"/>
        </w:rPr>
        <w:t xml:space="preserve"> иметь </w:t>
      </w:r>
      <w:r w:rsidRPr="00B94678">
        <w:rPr>
          <w:rFonts w:ascii="Times New Roman" w:hAnsi="Times New Roman"/>
          <w:sz w:val="28"/>
          <w:szCs w:val="28"/>
        </w:rPr>
        <w:t>способн</w:t>
      </w:r>
      <w:r>
        <w:rPr>
          <w:rFonts w:ascii="Times New Roman" w:hAnsi="Times New Roman"/>
          <w:sz w:val="28"/>
          <w:szCs w:val="28"/>
        </w:rPr>
        <w:t>ость</w:t>
      </w:r>
      <w:r w:rsidRPr="00B94678">
        <w:rPr>
          <w:rFonts w:ascii="Times New Roman" w:hAnsi="Times New Roman"/>
          <w:sz w:val="28"/>
          <w:szCs w:val="28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</w:t>
      </w:r>
      <w:r>
        <w:rPr>
          <w:rFonts w:ascii="Times New Roman" w:hAnsi="Times New Roman"/>
          <w:sz w:val="28"/>
          <w:szCs w:val="28"/>
        </w:rPr>
        <w:t>ты государственной тайны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</w:t>
      </w:r>
    </w:p>
    <w:p w:rsidR="00431989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одним из иностранных языков</w:t>
      </w:r>
      <w:r>
        <w:rPr>
          <w:rFonts w:ascii="Times New Roman" w:hAnsi="Times New Roman"/>
          <w:sz w:val="28"/>
          <w:szCs w:val="28"/>
        </w:rPr>
        <w:t xml:space="preserve"> на уровне не ниже разговорного</w:t>
      </w:r>
      <w:r w:rsidRPr="00B94678">
        <w:rPr>
          <w:rFonts w:ascii="Times New Roman" w:hAnsi="Times New Roman"/>
          <w:sz w:val="28"/>
          <w:szCs w:val="28"/>
        </w:rPr>
        <w:t>;</w:t>
      </w:r>
    </w:p>
    <w:p w:rsidR="00431989" w:rsidRPr="00B94678" w:rsidRDefault="00431989" w:rsidP="005906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431989" w:rsidRPr="00B94678" w:rsidRDefault="00431989" w:rsidP="005906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94678">
        <w:rPr>
          <w:rFonts w:ascii="Times New Roman" w:hAnsi="Times New Roman"/>
          <w:b/>
          <w:sz w:val="28"/>
          <w:szCs w:val="28"/>
        </w:rPr>
        <w:t>ОК-16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678">
        <w:rPr>
          <w:rFonts w:ascii="Times New Roman" w:hAnsi="Times New Roman"/>
          <w:sz w:val="28"/>
          <w:szCs w:val="28"/>
        </w:rPr>
        <w:t>владет</w:t>
      </w:r>
      <w:r>
        <w:rPr>
          <w:rFonts w:ascii="Times New Roman" w:hAnsi="Times New Roman"/>
          <w:sz w:val="28"/>
          <w:szCs w:val="28"/>
        </w:rPr>
        <w:t>ь</w:t>
      </w:r>
      <w:r w:rsidRPr="00B94678">
        <w:rPr>
          <w:rFonts w:ascii="Times New Roman" w:hAnsi="Times New Roman"/>
          <w:sz w:val="28"/>
          <w:szCs w:val="28"/>
        </w:rPr>
        <w:t xml:space="preserve">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B94678">
        <w:rPr>
          <w:rFonts w:ascii="Times New Roman" w:hAnsi="Times New Roman"/>
          <w:sz w:val="28"/>
          <w:szCs w:val="28"/>
        </w:rPr>
        <w:t>.</w:t>
      </w: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5906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1989" w:rsidRDefault="00431989" w:rsidP="005906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096">
        <w:rPr>
          <w:rFonts w:ascii="Times New Roman" w:hAnsi="Times New Roman"/>
          <w:sz w:val="28"/>
          <w:szCs w:val="28"/>
        </w:rPr>
        <w:t xml:space="preserve">Результатом освоения Профиля является овладение студентами видов профессиональной деятельности: </w:t>
      </w:r>
      <w:r w:rsidRPr="00F25096">
        <w:rPr>
          <w:rFonts w:ascii="Times New Roman" w:hAnsi="Times New Roman"/>
          <w:i/>
          <w:iCs/>
          <w:sz w:val="28"/>
          <w:szCs w:val="28"/>
        </w:rPr>
        <w:t>расчётно-экономическ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>, аналитическ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>, научно-исследовательск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 w:rsidRPr="00F2509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25096">
        <w:rPr>
          <w:rFonts w:ascii="Times New Roman" w:hAnsi="Times New Roman"/>
          <w:sz w:val="28"/>
          <w:szCs w:val="28"/>
        </w:rPr>
        <w:t xml:space="preserve"> в том числе </w:t>
      </w:r>
      <w:r w:rsidRPr="00D16DF7">
        <w:rPr>
          <w:rFonts w:ascii="Times New Roman" w:hAnsi="Times New Roman"/>
          <w:b/>
          <w:i/>
          <w:sz w:val="28"/>
          <w:szCs w:val="28"/>
        </w:rPr>
        <w:t>профессиональными компетенциями</w:t>
      </w:r>
      <w:r w:rsidRPr="00F2509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25096">
        <w:rPr>
          <w:rFonts w:ascii="Times New Roman" w:hAnsi="Times New Roman"/>
          <w:sz w:val="28"/>
          <w:szCs w:val="28"/>
        </w:rPr>
        <w:t>(ПК):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iCs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</w:t>
      </w:r>
      <w:r w:rsidRPr="00D44EC3"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  <w:szCs w:val="28"/>
        </w:rPr>
        <w:t xml:space="preserve">Умение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>в регионе</w:t>
      </w:r>
      <w:r>
        <w:rPr>
          <w:rFonts w:ascii="Times New Roman" w:eastAsia="SimSun" w:hAnsi="Times New Roman"/>
          <w:i/>
          <w:iCs/>
          <w:sz w:val="28"/>
          <w:szCs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ПК-2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на основе типовых методик и действующий нормативно-правовой базы рассчитать экономические, </w:t>
      </w:r>
      <w:r w:rsidRPr="007F1AE6">
        <w:rPr>
          <w:rFonts w:ascii="Times New Roman" w:eastAsia="SimSun" w:hAnsi="Times New Roman"/>
          <w:i/>
          <w:sz w:val="28"/>
        </w:rPr>
        <w:t>экологические</w:t>
      </w:r>
      <w:r w:rsidRPr="007F1AE6">
        <w:rPr>
          <w:rFonts w:ascii="Times New Roman" w:eastAsia="SimSun" w:hAnsi="Times New Roman"/>
          <w:sz w:val="28"/>
        </w:rPr>
        <w:t xml:space="preserve"> и социальные показатели, характеризующие деятельность хозяйствующих субъектов </w:t>
      </w:r>
      <w:r w:rsidRPr="007F1AE6">
        <w:rPr>
          <w:rFonts w:ascii="Times New Roman" w:eastAsia="SimSun" w:hAnsi="Times New Roman"/>
          <w:i/>
          <w:sz w:val="28"/>
        </w:rPr>
        <w:t>в регионе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ПК-3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  <w:szCs w:val="28"/>
        </w:rPr>
        <w:t xml:space="preserve">Умение выполнять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 xml:space="preserve">расчеты, </w:t>
      </w:r>
      <w:r w:rsidRPr="007F1AE6">
        <w:rPr>
          <w:rFonts w:ascii="Times New Roman" w:eastAsia="SimSun" w:hAnsi="Times New Roman"/>
          <w:sz w:val="28"/>
          <w:szCs w:val="28"/>
        </w:rPr>
        <w:t xml:space="preserve">необходимые для составления </w:t>
      </w:r>
      <w:r w:rsidRPr="007F1AE6">
        <w:rPr>
          <w:rFonts w:ascii="Times New Roman" w:eastAsia="SimSun" w:hAnsi="Times New Roman"/>
          <w:i/>
          <w:iCs/>
          <w:sz w:val="28"/>
          <w:szCs w:val="28"/>
        </w:rPr>
        <w:t>плана (стратегии) социально-экономического развития регионов,</w:t>
      </w:r>
      <w:r w:rsidRPr="007F1AE6">
        <w:rPr>
          <w:rFonts w:ascii="Times New Roman" w:eastAsia="SimSun" w:hAnsi="Times New Roman"/>
          <w:sz w:val="28"/>
          <w:szCs w:val="28"/>
        </w:rPr>
        <w:t xml:space="preserve"> обосновывать их и представлять результаты работы в соответствии с принятыми в государственных и негосударственных организациях стандартами</w:t>
      </w:r>
      <w:r>
        <w:rPr>
          <w:rFonts w:ascii="Times New Roman" w:eastAsia="SimSun" w:hAnsi="Times New Roman"/>
          <w:sz w:val="28"/>
          <w:szCs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по сбору, анализу и обработке данных, необходимых для решения поставленных задач </w:t>
      </w:r>
      <w:r w:rsidRPr="007F1AE6">
        <w:rPr>
          <w:rFonts w:ascii="Times New Roman" w:eastAsia="SimSun" w:hAnsi="Times New Roman"/>
          <w:i/>
          <w:sz w:val="28"/>
        </w:rPr>
        <w:t>в области регионального планирования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ПК-5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выбрать инструментальные средства для обработки </w:t>
      </w:r>
      <w:r w:rsidRPr="007F1AE6">
        <w:rPr>
          <w:rFonts w:ascii="Times New Roman" w:eastAsia="SimSun" w:hAnsi="Times New Roman"/>
          <w:i/>
          <w:sz w:val="28"/>
        </w:rPr>
        <w:t>социально</w:t>
      </w:r>
      <w:r w:rsidRPr="007F1AE6">
        <w:rPr>
          <w:rFonts w:ascii="Times New Roman" w:eastAsia="SimSun" w:hAnsi="Times New Roman"/>
          <w:sz w:val="28"/>
        </w:rPr>
        <w:t xml:space="preserve">-экономических данных в соответствии с поставленной задачей, проанализировать результаты расчетов и обосновать полученные выводы </w:t>
      </w:r>
      <w:r w:rsidRPr="007F1AE6">
        <w:rPr>
          <w:rFonts w:ascii="Times New Roman" w:eastAsia="SimSun" w:hAnsi="Times New Roman"/>
          <w:i/>
          <w:sz w:val="28"/>
        </w:rPr>
        <w:t>об экономическом потенциале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ПК-6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результаты, </w:t>
      </w:r>
      <w:r w:rsidRPr="007F1AE6">
        <w:rPr>
          <w:rFonts w:ascii="Times New Roman" w:eastAsia="SimSun" w:hAnsi="Times New Roman"/>
          <w:i/>
          <w:sz w:val="28"/>
        </w:rPr>
        <w:t>обосновывать стратегию социально-экономического развития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ПК-7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анализа и интерпретации </w:t>
      </w:r>
      <w:r w:rsidRPr="007F1AE6">
        <w:rPr>
          <w:rFonts w:ascii="Times New Roman" w:eastAsia="SimSun" w:hAnsi="Times New Roman"/>
          <w:i/>
          <w:sz w:val="28"/>
        </w:rPr>
        <w:t>социально-экономической</w:t>
      </w:r>
      <w:r w:rsidRPr="007F1AE6">
        <w:rPr>
          <w:rFonts w:ascii="Times New Roman" w:eastAsia="SimSun" w:hAnsi="Times New Roman"/>
          <w:sz w:val="28"/>
        </w:rPr>
        <w:t xml:space="preserve"> и иной информации, содержащейся в отчетности предприятий разных форм собственности, организаций, ведомств и т.д. и использования полученных сведений для принятия управленческих решений </w:t>
      </w:r>
      <w:r w:rsidRPr="007F1AE6">
        <w:rPr>
          <w:rFonts w:ascii="Times New Roman" w:eastAsia="SimSun" w:hAnsi="Times New Roman"/>
          <w:i/>
          <w:sz w:val="28"/>
        </w:rPr>
        <w:t>на различных региональных уровнях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ПК-8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</w:r>
      <w:r w:rsidRPr="007F1AE6">
        <w:rPr>
          <w:rFonts w:ascii="Times New Roman" w:eastAsia="SimSun" w:hAnsi="Times New Roman"/>
          <w:i/>
          <w:sz w:val="28"/>
        </w:rPr>
        <w:t>на разных геопространственных уровнях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ПК-9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собрать необходимые данные, используя отечественные и зарубежные источники информации, и на основе их анализа подготовить информационный обзор и/или аналитический отчет </w:t>
      </w:r>
      <w:r w:rsidRPr="007F1AE6">
        <w:rPr>
          <w:rFonts w:ascii="Times New Roman" w:eastAsia="SimSun" w:hAnsi="Times New Roman"/>
          <w:i/>
          <w:sz w:val="28"/>
        </w:rPr>
        <w:t>об особенностях развития региональной экономики РФ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Наличие навыков использования для решения аналитических и исследовательских задач современных технических средств и информационных технологий, </w:t>
      </w:r>
      <w:r w:rsidRPr="007F1AE6">
        <w:rPr>
          <w:rFonts w:ascii="Times New Roman" w:eastAsia="SimSun" w:hAnsi="Times New Roman"/>
          <w:i/>
          <w:sz w:val="28"/>
        </w:rPr>
        <w:t>включая ГИС-технологии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ПК-11</w:t>
      </w:r>
      <w:r>
        <w:rPr>
          <w:rFonts w:ascii="Times New Roman" w:eastAsia="SimSun" w:hAnsi="Times New Roman"/>
          <w:i/>
          <w:sz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организовать деятельность малой группы, созданной для реализации конкретного </w:t>
      </w:r>
      <w:r w:rsidRPr="007F1AE6">
        <w:rPr>
          <w:rFonts w:ascii="Times New Roman" w:eastAsia="SimSun" w:hAnsi="Times New Roman"/>
          <w:i/>
          <w:iCs/>
          <w:sz w:val="28"/>
        </w:rPr>
        <w:t xml:space="preserve">регионального </w:t>
      </w:r>
      <w:r w:rsidRPr="007F1AE6">
        <w:rPr>
          <w:rFonts w:ascii="Times New Roman" w:eastAsia="SimSun" w:hAnsi="Times New Roman"/>
          <w:sz w:val="28"/>
        </w:rPr>
        <w:t>экономического проекта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ПК-13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Умение критически оценить предлагаемые варианты управленческих решений и разработать и обосновать предложения по их совершенствованию </w:t>
      </w:r>
      <w:r w:rsidRPr="007F1AE6">
        <w:rPr>
          <w:rFonts w:ascii="Times New Roman" w:eastAsia="SimSun" w:hAnsi="Times New Roman"/>
          <w:i/>
          <w:sz w:val="28"/>
        </w:rPr>
        <w:t>для проведения рациональной региональной политики</w:t>
      </w:r>
      <w:r w:rsidRPr="007F1AE6">
        <w:rPr>
          <w:rFonts w:ascii="Times New Roman" w:eastAsia="SimSun" w:hAnsi="Times New Roman"/>
          <w:sz w:val="28"/>
        </w:rPr>
        <w:t xml:space="preserve"> с учетом критериев социально-экономической эффективности, рисков и возможных социально-экономических последствий </w:t>
      </w:r>
      <w:r w:rsidRPr="007F1AE6">
        <w:rPr>
          <w:rFonts w:ascii="Times New Roman" w:eastAsia="SimSun" w:hAnsi="Times New Roman"/>
          <w:i/>
          <w:sz w:val="28"/>
        </w:rPr>
        <w:t>в экономический, социальной и экологической составляющих региона</w:t>
      </w:r>
      <w:r>
        <w:rPr>
          <w:rFonts w:ascii="Times New Roman" w:eastAsia="SimSun" w:hAnsi="Times New Roman"/>
          <w:i/>
          <w:sz w:val="28"/>
        </w:rPr>
        <w:t>;</w:t>
      </w:r>
    </w:p>
    <w:p w:rsidR="00431989" w:rsidRDefault="00431989" w:rsidP="0059066F">
      <w:pPr>
        <w:spacing w:after="0" w:line="240" w:lineRule="auto"/>
        <w:jc w:val="both"/>
        <w:rPr>
          <w:rFonts w:ascii="Times New Roman" w:eastAsia="SimSun" w:hAnsi="Times New Roman"/>
          <w:i/>
          <w:sz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ПК-14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>Способность преподавать экономические дисциплины,</w:t>
      </w:r>
      <w:r w:rsidRPr="007F1AE6">
        <w:rPr>
          <w:rFonts w:ascii="Times New Roman" w:eastAsia="SimSun" w:hAnsi="Times New Roman"/>
          <w:i/>
          <w:sz w:val="28"/>
        </w:rPr>
        <w:t xml:space="preserve"> в том числе региональной направленности</w:t>
      </w:r>
      <w:r w:rsidRPr="007F1AE6">
        <w:rPr>
          <w:rFonts w:ascii="Times New Roman" w:eastAsia="SimSun" w:hAnsi="Times New Roman"/>
          <w:sz w:val="28"/>
        </w:rPr>
        <w:t xml:space="preserve"> в образовательных учреждениях различного уровня, используя </w:t>
      </w:r>
      <w:r w:rsidRPr="007F1AE6">
        <w:rPr>
          <w:rFonts w:ascii="Times New Roman" w:eastAsia="SimSun" w:hAnsi="Times New Roman"/>
          <w:i/>
          <w:sz w:val="28"/>
        </w:rPr>
        <w:t>презентационные навыки в рамках</w:t>
      </w:r>
      <w:r w:rsidRPr="007F1AE6">
        <w:rPr>
          <w:rFonts w:ascii="Times New Roman" w:eastAsia="SimSun" w:hAnsi="Times New Roman"/>
          <w:sz w:val="28"/>
        </w:rPr>
        <w:t xml:space="preserve"> существующих программ и учебно-методических материалов</w:t>
      </w:r>
      <w:r>
        <w:rPr>
          <w:rFonts w:ascii="Times New Roman" w:eastAsia="SimSun" w:hAnsi="Times New Roman"/>
          <w:sz w:val="28"/>
        </w:rPr>
        <w:t>;</w:t>
      </w:r>
    </w:p>
    <w:p w:rsidR="00431989" w:rsidRPr="00A6358D" w:rsidRDefault="00431989" w:rsidP="0059066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ab/>
      </w:r>
      <w:r w:rsidRPr="00A65628">
        <w:rPr>
          <w:rFonts w:ascii="Times New Roman" w:eastAsia="SimSun" w:hAnsi="Times New Roman"/>
          <w:b/>
          <w:sz w:val="28"/>
          <w:szCs w:val="28"/>
        </w:rPr>
        <w:t>ПК-15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7F1AE6">
        <w:rPr>
          <w:rFonts w:ascii="Times New Roman" w:eastAsia="SimSun" w:hAnsi="Times New Roman"/>
          <w:sz w:val="28"/>
        </w:rPr>
        <w:t xml:space="preserve">Способность принимать участие в совершенствовании и разработке учебно-методического обеспечения экономических дисциплин, </w:t>
      </w:r>
      <w:r w:rsidRPr="00A6358D">
        <w:rPr>
          <w:rFonts w:ascii="Times New Roman" w:eastAsia="SimSun" w:hAnsi="Times New Roman"/>
          <w:sz w:val="28"/>
          <w:szCs w:val="28"/>
        </w:rPr>
        <w:t>изучающих региональные аспекты формирования и развития хозяйственной деятельности в стране в целом и ее отдельных регионах.</w:t>
      </w:r>
    </w:p>
    <w:p w:rsidR="00431989" w:rsidRPr="00A47C44" w:rsidRDefault="00431989" w:rsidP="00A47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989" w:rsidRPr="00A47C44" w:rsidRDefault="00431989" w:rsidP="00A47C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1989" w:rsidRDefault="00431989" w:rsidP="00A47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C44">
        <w:rPr>
          <w:rFonts w:ascii="Times New Roman" w:hAnsi="Times New Roman"/>
          <w:b/>
          <w:sz w:val="28"/>
          <w:szCs w:val="28"/>
        </w:rPr>
        <w:t>4. АННОТИРОВАННЫЙ УЧЕБНЫЙ ПЛАН</w:t>
      </w:r>
    </w:p>
    <w:p w:rsidR="00431989" w:rsidRPr="00A47C44" w:rsidRDefault="00431989" w:rsidP="00A47C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C44">
        <w:rPr>
          <w:rFonts w:ascii="Times New Roman" w:hAnsi="Times New Roman"/>
          <w:sz w:val="28"/>
          <w:szCs w:val="28"/>
        </w:rPr>
        <w:tab/>
        <w:t>Таблица 1.</w:t>
      </w:r>
    </w:p>
    <w:p w:rsidR="00431989" w:rsidRPr="00EB5944" w:rsidRDefault="00431989" w:rsidP="00A47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944">
        <w:rPr>
          <w:rFonts w:ascii="Times New Roman" w:hAnsi="Times New Roman"/>
          <w:b/>
          <w:sz w:val="28"/>
          <w:szCs w:val="28"/>
        </w:rPr>
        <w:t xml:space="preserve">Бюджет времени (в неделях) 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842"/>
        <w:gridCol w:w="1276"/>
        <w:gridCol w:w="1134"/>
        <w:gridCol w:w="1134"/>
        <w:gridCol w:w="992"/>
      </w:tblGrid>
      <w:tr w:rsidR="00431989" w:rsidRPr="00EB5944" w:rsidTr="00FA6B1B">
        <w:trPr>
          <w:cantSplit/>
          <w:trHeight w:val="2168"/>
        </w:trPr>
        <w:tc>
          <w:tcPr>
            <w:tcW w:w="1276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Курсы</w:t>
            </w:r>
          </w:p>
        </w:tc>
        <w:tc>
          <w:tcPr>
            <w:tcW w:w="1701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-84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842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-65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Экзаменационная сессия</w:t>
            </w:r>
          </w:p>
        </w:tc>
        <w:tc>
          <w:tcPr>
            <w:tcW w:w="1276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-119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Итоговая государственная аттестация</w:t>
            </w:r>
          </w:p>
        </w:tc>
        <w:tc>
          <w:tcPr>
            <w:tcW w:w="1134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431989" w:rsidRPr="00EB5944" w:rsidRDefault="00431989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992" w:type="dxa"/>
            <w:textDirection w:val="btLr"/>
            <w:vAlign w:val="center"/>
          </w:tcPr>
          <w:p w:rsidR="00431989" w:rsidRPr="00EB5944" w:rsidRDefault="00431989" w:rsidP="00FA6B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5944">
              <w:rPr>
                <w:rFonts w:ascii="Times New Roman" w:hAnsi="Times New Roman"/>
              </w:rPr>
              <w:t>Всего</w:t>
            </w:r>
          </w:p>
        </w:tc>
      </w:tr>
      <w:tr w:rsidR="00431989" w:rsidRPr="000E54D9" w:rsidTr="00FA6B1B">
        <w:tc>
          <w:tcPr>
            <w:tcW w:w="1276" w:type="dxa"/>
          </w:tcPr>
          <w:p w:rsidR="00431989" w:rsidRPr="0075197D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31989" w:rsidRPr="000E54D9" w:rsidTr="00FA6B1B">
        <w:tc>
          <w:tcPr>
            <w:tcW w:w="1276" w:type="dxa"/>
          </w:tcPr>
          <w:p w:rsidR="00431989" w:rsidRPr="0075197D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31989" w:rsidRPr="000E54D9" w:rsidTr="00FA6B1B">
        <w:tc>
          <w:tcPr>
            <w:tcW w:w="1276" w:type="dxa"/>
          </w:tcPr>
          <w:p w:rsidR="00431989" w:rsidRPr="0075197D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31989" w:rsidRPr="000E54D9" w:rsidTr="00FA6B1B">
        <w:tc>
          <w:tcPr>
            <w:tcW w:w="1276" w:type="dxa"/>
          </w:tcPr>
          <w:p w:rsidR="00431989" w:rsidRPr="0075197D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31989" w:rsidRPr="000E54D9" w:rsidTr="00FA6B1B">
        <w:tc>
          <w:tcPr>
            <w:tcW w:w="1276" w:type="dxa"/>
          </w:tcPr>
          <w:p w:rsidR="00431989" w:rsidRPr="0075197D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</w:tbl>
    <w:p w:rsidR="00431989" w:rsidRDefault="00431989" w:rsidP="00A47C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34E2">
        <w:rPr>
          <w:rFonts w:ascii="Times New Roman" w:hAnsi="Times New Roman"/>
          <w:b/>
          <w:sz w:val="24"/>
          <w:szCs w:val="24"/>
        </w:rPr>
        <w:tab/>
      </w:r>
      <w:r w:rsidRPr="000D34E2">
        <w:rPr>
          <w:rFonts w:ascii="Times New Roman" w:hAnsi="Times New Roman"/>
          <w:b/>
          <w:sz w:val="24"/>
          <w:szCs w:val="24"/>
        </w:rPr>
        <w:tab/>
      </w:r>
      <w:r w:rsidRPr="000D34E2">
        <w:rPr>
          <w:rFonts w:ascii="Times New Roman" w:hAnsi="Times New Roman"/>
          <w:b/>
          <w:sz w:val="24"/>
          <w:szCs w:val="24"/>
        </w:rPr>
        <w:tab/>
      </w:r>
    </w:p>
    <w:p w:rsidR="00431989" w:rsidRPr="00F736C4" w:rsidRDefault="00431989" w:rsidP="00EB5944">
      <w:pPr>
        <w:spacing w:after="0" w:line="240" w:lineRule="auto"/>
        <w:ind w:firstLine="708"/>
        <w:rPr>
          <w:rFonts w:ascii="Times New Roman" w:hAnsi="Times New Roman"/>
        </w:rPr>
      </w:pPr>
      <w:r w:rsidRPr="00F736C4">
        <w:rPr>
          <w:rFonts w:ascii="Times New Roman" w:hAnsi="Times New Roman"/>
          <w:i/>
        </w:rPr>
        <w:t>Производственная практика</w:t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 w:rsidRPr="00F736C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6</w:t>
      </w:r>
      <w:r w:rsidRPr="00F736C4">
        <w:rPr>
          <w:rFonts w:ascii="Times New Roman" w:hAnsi="Times New Roman"/>
        </w:rPr>
        <w:t xml:space="preserve"> семестр</w:t>
      </w:r>
    </w:p>
    <w:p w:rsidR="00431989" w:rsidRPr="00F736C4" w:rsidRDefault="00431989" w:rsidP="00EB5944">
      <w:pPr>
        <w:spacing w:after="0" w:line="240" w:lineRule="auto"/>
        <w:ind w:firstLine="708"/>
        <w:rPr>
          <w:rFonts w:ascii="Times New Roman" w:hAnsi="Times New Roman"/>
        </w:rPr>
      </w:pPr>
      <w:r w:rsidRPr="000C7352">
        <w:rPr>
          <w:rFonts w:ascii="Times New Roman" w:hAnsi="Times New Roman"/>
          <w:i/>
        </w:rPr>
        <w:t>Преддипломная практика</w:t>
      </w:r>
      <w:r w:rsidRPr="000C7352"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F736C4">
        <w:rPr>
          <w:rFonts w:ascii="Times New Roman" w:hAnsi="Times New Roman"/>
        </w:rPr>
        <w:t>8 семестр</w:t>
      </w:r>
    </w:p>
    <w:p w:rsidR="00431989" w:rsidRDefault="00431989" w:rsidP="00EB5944">
      <w:pPr>
        <w:spacing w:after="0" w:line="240" w:lineRule="auto"/>
        <w:ind w:firstLine="708"/>
        <w:rPr>
          <w:rFonts w:ascii="Times New Roman" w:hAnsi="Times New Roman"/>
          <w:i/>
        </w:rPr>
      </w:pPr>
    </w:p>
    <w:p w:rsidR="00431989" w:rsidRPr="00F736C4" w:rsidRDefault="00431989" w:rsidP="00EB5944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736C4">
        <w:rPr>
          <w:rFonts w:ascii="Times New Roman" w:hAnsi="Times New Roman"/>
          <w:i/>
        </w:rPr>
        <w:t>Итоговая государственная</w:t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</w:t>
      </w:r>
      <w:r w:rsidRPr="00F736C4">
        <w:rPr>
          <w:rFonts w:ascii="Times New Roman" w:hAnsi="Times New Roman"/>
        </w:rPr>
        <w:t>Подготовка и защита</w:t>
      </w:r>
      <w:r w:rsidRPr="00F736C4">
        <w:rPr>
          <w:rFonts w:ascii="Times New Roman" w:hAnsi="Times New Roman"/>
          <w:i/>
        </w:rPr>
        <w:t xml:space="preserve"> </w:t>
      </w:r>
    </w:p>
    <w:p w:rsidR="00431989" w:rsidRPr="00F736C4" w:rsidRDefault="00431989" w:rsidP="00EB5944">
      <w:pPr>
        <w:spacing w:after="0" w:line="240" w:lineRule="auto"/>
        <w:ind w:firstLine="708"/>
        <w:rPr>
          <w:rFonts w:ascii="Times New Roman" w:hAnsi="Times New Roman"/>
          <w:i/>
        </w:rPr>
      </w:pPr>
      <w:r w:rsidRPr="00F736C4">
        <w:rPr>
          <w:rFonts w:ascii="Times New Roman" w:hAnsi="Times New Roman"/>
          <w:i/>
        </w:rPr>
        <w:t>аттестация:</w:t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</w:t>
      </w:r>
      <w:r w:rsidRPr="00F736C4">
        <w:rPr>
          <w:rFonts w:ascii="Times New Roman" w:hAnsi="Times New Roman"/>
        </w:rPr>
        <w:t>выпускной квалификационной</w:t>
      </w:r>
    </w:p>
    <w:p w:rsidR="00431989" w:rsidRPr="00F736C4" w:rsidRDefault="00431989" w:rsidP="00EB5944">
      <w:pPr>
        <w:spacing w:after="0" w:line="240" w:lineRule="auto"/>
        <w:rPr>
          <w:rFonts w:ascii="Times New Roman" w:hAnsi="Times New Roman"/>
        </w:rPr>
      </w:pP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 w:rsidRPr="00F736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               </w:t>
      </w:r>
      <w:r w:rsidRPr="00F736C4">
        <w:rPr>
          <w:rFonts w:ascii="Times New Roman" w:hAnsi="Times New Roman"/>
        </w:rPr>
        <w:t>работы и гос. экзамен</w:t>
      </w:r>
      <w:r>
        <w:rPr>
          <w:rFonts w:ascii="Times New Roman" w:hAnsi="Times New Roman"/>
        </w:rPr>
        <w:t xml:space="preserve">          </w:t>
      </w:r>
      <w:r w:rsidRPr="00F736C4">
        <w:rPr>
          <w:rFonts w:ascii="Times New Roman" w:hAnsi="Times New Roman"/>
        </w:rPr>
        <w:t>8 семестр</w:t>
      </w:r>
    </w:p>
    <w:p w:rsidR="00431989" w:rsidRPr="00A47C44" w:rsidRDefault="00431989" w:rsidP="00A47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431989" w:rsidRPr="00A47C44" w:rsidSect="0059066F">
          <w:footerReference w:type="even" r:id="rId7"/>
          <w:footerReference w:type="default" r:id="rId8"/>
          <w:pgSz w:w="11906" w:h="16838"/>
          <w:pgMar w:top="1134" w:right="851" w:bottom="1418" w:left="1418" w:header="709" w:footer="709" w:gutter="0"/>
          <w:cols w:space="708"/>
          <w:titlePg/>
          <w:docGrid w:linePitch="360"/>
        </w:sectPr>
      </w:pPr>
    </w:p>
    <w:p w:rsidR="00431989" w:rsidRPr="009E45C4" w:rsidRDefault="00431989" w:rsidP="009E45C4">
      <w:pPr>
        <w:pStyle w:val="Heading1"/>
        <w:keepLines/>
        <w:spacing w:line="240" w:lineRule="auto"/>
        <w:ind w:left="714" w:hanging="357"/>
        <w:jc w:val="right"/>
        <w:rPr>
          <w:sz w:val="22"/>
          <w:szCs w:val="22"/>
        </w:rPr>
      </w:pPr>
      <w:bookmarkStart w:id="2" w:name="_Toc278040270"/>
      <w:bookmarkStart w:id="3" w:name="_Toc278040515"/>
      <w:r w:rsidRPr="009E45C4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</w:t>
      </w:r>
      <w:r w:rsidRPr="009E45C4">
        <w:rPr>
          <w:sz w:val="22"/>
          <w:szCs w:val="22"/>
        </w:rPr>
        <w:t>.</w:t>
      </w:r>
    </w:p>
    <w:p w:rsidR="00431989" w:rsidRPr="009E45C4" w:rsidRDefault="00431989" w:rsidP="009E45C4">
      <w:pPr>
        <w:pStyle w:val="Heading1"/>
        <w:keepLines/>
        <w:spacing w:line="240" w:lineRule="auto"/>
        <w:ind w:left="714" w:hanging="357"/>
        <w:jc w:val="center"/>
        <w:rPr>
          <w:sz w:val="22"/>
          <w:szCs w:val="22"/>
        </w:rPr>
      </w:pPr>
      <w:r w:rsidRPr="009E45C4">
        <w:rPr>
          <w:sz w:val="22"/>
          <w:szCs w:val="22"/>
        </w:rPr>
        <w:t>Структура и содержание профиля</w:t>
      </w:r>
      <w:bookmarkEnd w:id="2"/>
      <w:bookmarkEnd w:id="3"/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97"/>
        <w:gridCol w:w="4252"/>
        <w:gridCol w:w="1560"/>
      </w:tblGrid>
      <w:tr w:rsidR="00431989" w:rsidRPr="009E45C4" w:rsidTr="00A6358D">
        <w:trPr>
          <w:cantSplit/>
          <w:trHeight w:val="1618"/>
        </w:trPr>
        <w:tc>
          <w:tcPr>
            <w:tcW w:w="8897" w:type="dxa"/>
            <w:vAlign w:val="center"/>
          </w:tcPr>
          <w:p w:rsidR="00431989" w:rsidRPr="009E45C4" w:rsidRDefault="00431989" w:rsidP="00943AB9">
            <w:pPr>
              <w:pStyle w:val="10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Учебные циклы, разделы и проектируемые</w:t>
            </w:r>
          </w:p>
          <w:p w:rsidR="00431989" w:rsidRPr="009E45C4" w:rsidRDefault="00431989" w:rsidP="00943AB9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результаты их освоения</w:t>
            </w:r>
          </w:p>
        </w:tc>
        <w:tc>
          <w:tcPr>
            <w:tcW w:w="4252" w:type="dxa"/>
            <w:vAlign w:val="center"/>
          </w:tcPr>
          <w:p w:rsidR="00431989" w:rsidRPr="009E45C4" w:rsidRDefault="00431989" w:rsidP="00943AB9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Перечень дисциплин учебного плана профиля «Экономика строительного бизнеса»</w:t>
            </w:r>
          </w:p>
        </w:tc>
        <w:tc>
          <w:tcPr>
            <w:tcW w:w="1560" w:type="dxa"/>
            <w:vAlign w:val="center"/>
          </w:tcPr>
          <w:p w:rsidR="00431989" w:rsidRPr="009E45C4" w:rsidRDefault="00431989" w:rsidP="00943AB9">
            <w:pPr>
              <w:pStyle w:val="10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Коды</w:t>
            </w:r>
          </w:p>
          <w:p w:rsidR="00431989" w:rsidRPr="009E45C4" w:rsidRDefault="00431989" w:rsidP="00943AB9">
            <w:pPr>
              <w:pStyle w:val="10"/>
              <w:ind w:right="-54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формируемых</w:t>
            </w:r>
          </w:p>
          <w:p w:rsidR="00431989" w:rsidRPr="009E45C4" w:rsidRDefault="00431989" w:rsidP="00943AB9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компетенций</w:t>
            </w:r>
          </w:p>
        </w:tc>
      </w:tr>
      <w:tr w:rsidR="00431989" w:rsidRPr="009E45C4" w:rsidTr="00A6358D">
        <w:tc>
          <w:tcPr>
            <w:tcW w:w="8897" w:type="dxa"/>
            <w:vAlign w:val="center"/>
          </w:tcPr>
          <w:p w:rsidR="00431989" w:rsidRPr="009E45C4" w:rsidRDefault="00431989" w:rsidP="009E45C4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Профиль  «Экономика строительного бизнеса»</w:t>
            </w:r>
          </w:p>
        </w:tc>
        <w:tc>
          <w:tcPr>
            <w:tcW w:w="4252" w:type="dxa"/>
            <w:vAlign w:val="center"/>
          </w:tcPr>
          <w:p w:rsidR="00431989" w:rsidRPr="009E45C4" w:rsidRDefault="00431989" w:rsidP="00943AB9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431989" w:rsidRPr="009E45C4" w:rsidRDefault="00431989" w:rsidP="00943AB9">
            <w:pPr>
              <w:pStyle w:val="1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31989" w:rsidRPr="009E45C4" w:rsidTr="00A6358D">
        <w:trPr>
          <w:trHeight w:val="341"/>
        </w:trPr>
        <w:tc>
          <w:tcPr>
            <w:tcW w:w="8897" w:type="dxa"/>
          </w:tcPr>
          <w:p w:rsidR="00431989" w:rsidRDefault="00431989" w:rsidP="00A635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 целью овладения профессиональными компетенциями студент в ходе освоения Профиля должен: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1989" w:rsidRPr="009E45C4" w:rsidRDefault="00431989" w:rsidP="00A635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Знать: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законодательные и нормативные правовые акты, регламентирующие производственно-хозяйственную, финансово-экономическую деятельность предприятий строительного бизнеса; законодательство о налогах и сборах; стандарты бухгалтерского учета; экологическое законодательство; основы трудового законодательства;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принципы принятия и реализации экономических и управленческих решений; отечественный и зарубежный опыт в области управления и рациональной организации экономической деятельности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отраслевую номенклатуру продукции, виды выполняемых работ и оказываемых услуг; основные технические и конструктивные особенности, характеристики и потребительские свойства отечественной продукции и зарубежных аналогов;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номенклатуру потребляемых материалов; основы технологии производства в отрасли и на предприятиях строительного бизнеса; 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формы и системы оплаты труда, материального и морального стимулирования, порядок установления доплат, надбавок и коэффициентов к заработной плате;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организацию бухгалтерского учета на предприятии; первичные учетные документы;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</w:rPr>
              <w:t xml:space="preserve">современные методы планирования и организации инновационно - инвестиционной деятельности предприятий строительного бизнеса; 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</w:rPr>
              <w:t>теоретические основы экономической оценки инвестиционных проектов с строительстве;</w:t>
            </w:r>
          </w:p>
          <w:p w:rsidR="00431989" w:rsidRPr="009E45C4" w:rsidRDefault="00431989" w:rsidP="00A6358D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Уметь: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выявлять и анализировать проблемы экономического характера, предлагать способы их решения и оценивать ожидаемые результаты;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систематизировать и обобщать информацию, готовить обзоры, отчеты по вопросам профессиональной деятельности, редактировать, реферировать, рецензировать тексты;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использовать информационные технологии для решения экономических задач на предприятиях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организовывать производственные процессы на предприятии отрасли;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составлять оперативно-производственный план, организовывать оперативный контроль за развитием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разрабатывать бизнес-планы инвестиционных проектов;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доходы и расходы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сметную стоимость на строительную продукцию;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проводить исследования внешней и внутренней среды, основных факторов, формирующих динамику потребительского спроса на продукцию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осуществлять выбор объектов инвестирования, формировать планы инвестиций, способов их финансирования и оценку эффективности;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управлять оборотными средствами;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проводить анализ финансово-хозяйственной деятельности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тенденции развития отрасли;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разрабатывать маркетинговую политику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определять конкурентоспособность предприятий строительного бизнеса;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организовать инновационную деятельность региона;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вести деловые переговоры, строить свою карьеру, развивать профессиональные компетенции;</w:t>
            </w:r>
          </w:p>
          <w:p w:rsidR="00431989" w:rsidRPr="009E45C4" w:rsidRDefault="00431989" w:rsidP="00A6358D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45C4">
              <w:rPr>
                <w:rFonts w:ascii="Times New Roman" w:hAnsi="Times New Roman"/>
                <w:b/>
              </w:rPr>
              <w:t>Владеть: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специальной экономической терминологией и лексикой специальности;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специальной экономической терминологией и лексикой специальности как минимум на одном иностранном языке;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навыками самостоятельного овладения новыми знаниями, используя современные образовательные технологии, активные и интерактивные методы обучения;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методами поиска и применения профессиональной аргументации при разборе стандартных ситуаций в сфере предстоящей деятельности;</w:t>
            </w:r>
          </w:p>
          <w:p w:rsidR="00431989" w:rsidRPr="009E45C4" w:rsidRDefault="00431989" w:rsidP="00A6358D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навыками экономического анализа производственно-хозяйственной деятельности предприятия и его подразделений и оценки рыночных позиций предприятия.</w:t>
            </w:r>
          </w:p>
        </w:tc>
        <w:tc>
          <w:tcPr>
            <w:tcW w:w="4252" w:type="dxa"/>
          </w:tcPr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Технология и организация строительного производства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Организация и нормирование оплаты труда на предприятиях строительства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Экономика предприятия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  <w:bCs/>
              </w:rPr>
              <w:t>Экономика недвижимости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Планирование на предприятии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  <w:bCs/>
              </w:rPr>
              <w:t>Экономическая оценка инвестиционных и инновационных проектов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 xml:space="preserve">Налоги </w:t>
            </w:r>
            <w:r>
              <w:rPr>
                <w:rFonts w:ascii="Times New Roman" w:hAnsi="Times New Roman"/>
              </w:rPr>
              <w:t xml:space="preserve">и </w:t>
            </w:r>
            <w:r w:rsidRPr="009E45C4">
              <w:rPr>
                <w:rFonts w:ascii="Times New Roman" w:hAnsi="Times New Roman"/>
              </w:rPr>
              <w:t>налогообложение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Управление проектами в строительстве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Менеджмент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Маркетинг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Экономика отрасли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Анализ хозяйственной деятельности предприятия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Финансы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Бухгалтерский учет и анализ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Деньги, кредит, банки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left" w:pos="426"/>
                <w:tab w:val="left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Логистика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Управление качеством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Ценообразование и сметное дело в строительстве</w:t>
            </w:r>
          </w:p>
          <w:p w:rsidR="00431989" w:rsidRPr="009E45C4" w:rsidRDefault="00431989" w:rsidP="00A6358D">
            <w:pPr>
              <w:numPr>
                <w:ilvl w:val="0"/>
                <w:numId w:val="9"/>
              </w:numPr>
              <w:tabs>
                <w:tab w:val="clear" w:pos="1128"/>
                <w:tab w:val="num" w:pos="468"/>
              </w:tabs>
              <w:spacing w:after="0" w:line="240" w:lineRule="auto"/>
              <w:ind w:left="108" w:firstLine="0"/>
              <w:jc w:val="both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Экономика природопользования</w:t>
            </w:r>
          </w:p>
        </w:tc>
        <w:tc>
          <w:tcPr>
            <w:tcW w:w="1560" w:type="dxa"/>
          </w:tcPr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ОК-2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ОК-3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ОК-4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ОК-5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ОК-6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ОК-7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ОК-8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ОК-9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ОК-10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ОК-11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ОК-12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ОК-13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ОК-14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ОК-15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ОК-16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ПК-2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ПК-3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ПК-4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ПК-5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ПК-6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ПК-7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ПК-8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ПК-9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ПК-10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ПК-11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ПК-12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ПК-13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ПК-14</w:t>
            </w:r>
          </w:p>
          <w:p w:rsidR="00431989" w:rsidRPr="009E45C4" w:rsidRDefault="00431989" w:rsidP="00A6358D">
            <w:pPr>
              <w:pStyle w:val="10"/>
              <w:spacing w:line="276" w:lineRule="auto"/>
              <w:rPr>
                <w:rFonts w:ascii="Times New Roman" w:hAnsi="Times New Roman"/>
              </w:rPr>
            </w:pPr>
            <w:r w:rsidRPr="009E45C4">
              <w:rPr>
                <w:rFonts w:ascii="Times New Roman" w:hAnsi="Times New Roman"/>
              </w:rPr>
              <w:t>ПК-15</w:t>
            </w:r>
          </w:p>
        </w:tc>
      </w:tr>
    </w:tbl>
    <w:p w:rsidR="00431989" w:rsidRDefault="00431989" w:rsidP="009E45C4">
      <w:pPr>
        <w:pStyle w:val="Heading1"/>
        <w:keepLines/>
        <w:spacing w:line="240" w:lineRule="auto"/>
        <w:ind w:left="714" w:hanging="357"/>
        <w:jc w:val="right"/>
      </w:pPr>
      <w:r>
        <w:t>Таблица 3.</w:t>
      </w:r>
    </w:p>
    <w:p w:rsidR="00431989" w:rsidRPr="00652882" w:rsidRDefault="00431989" w:rsidP="00CA463F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  <w:caps/>
        </w:rPr>
        <w:t>учебный план</w:t>
      </w:r>
      <w:r w:rsidRPr="00652882">
        <w:rPr>
          <w:rFonts w:ascii="Times New Roman" w:hAnsi="Times New Roman"/>
          <w:b/>
        </w:rPr>
        <w:t xml:space="preserve"> 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 xml:space="preserve">подготовки бакалавра по направлению «Экономика» 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</w:rPr>
      </w:pPr>
      <w:r w:rsidRPr="00652882">
        <w:rPr>
          <w:rFonts w:ascii="Times New Roman" w:hAnsi="Times New Roman"/>
          <w:b/>
        </w:rPr>
        <w:t>профиль «</w:t>
      </w:r>
      <w:r>
        <w:rPr>
          <w:rFonts w:ascii="Times New Roman" w:hAnsi="Times New Roman"/>
          <w:b/>
        </w:rPr>
        <w:t>Экономика строительного бизнеса</w:t>
      </w:r>
      <w:r w:rsidRPr="00652882">
        <w:rPr>
          <w:rFonts w:ascii="Times New Roman" w:hAnsi="Times New Roman"/>
          <w:b/>
        </w:rPr>
        <w:t>»</w:t>
      </w:r>
    </w:p>
    <w:p w:rsidR="00431989" w:rsidRPr="0014692B" w:rsidRDefault="00431989" w:rsidP="00CA46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Квалификация (степень) – бакалавр</w:t>
      </w:r>
    </w:p>
    <w:p w:rsidR="00431989" w:rsidRDefault="00431989" w:rsidP="00CA46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2B">
        <w:rPr>
          <w:rFonts w:ascii="Times New Roman" w:hAnsi="Times New Roman"/>
          <w:sz w:val="20"/>
          <w:szCs w:val="20"/>
        </w:rPr>
        <w:t>Нормативный срок обучения – 4 года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103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843"/>
      </w:tblGrid>
      <w:tr w:rsidR="00431989" w:rsidRPr="000E54D9" w:rsidTr="003B1685">
        <w:tc>
          <w:tcPr>
            <w:tcW w:w="817" w:type="dxa"/>
            <w:vMerge w:val="restart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п</w:t>
            </w:r>
            <w:r w:rsidRPr="000E54D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E54D9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103" w:type="dxa"/>
            <w:vMerge w:val="restart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(в том числе практик)</w:t>
            </w:r>
          </w:p>
        </w:tc>
        <w:tc>
          <w:tcPr>
            <w:tcW w:w="1559" w:type="dxa"/>
            <w:gridSpan w:val="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5954" w:type="dxa"/>
            <w:gridSpan w:val="9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E54D9">
              <w:rPr>
                <w:rFonts w:ascii="Times New Roman" w:hAnsi="Times New Roman"/>
                <w:sz w:val="20"/>
                <w:szCs w:val="20"/>
              </w:rPr>
              <w:t>аспределение по семестрам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431989" w:rsidRDefault="00431989" w:rsidP="00EB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 компетенций</w:t>
            </w:r>
          </w:p>
        </w:tc>
      </w:tr>
      <w:tr w:rsidR="00431989" w:rsidRPr="000E54D9" w:rsidTr="003B1685">
        <w:trPr>
          <w:cantSplit/>
          <w:trHeight w:val="1721"/>
        </w:trPr>
        <w:tc>
          <w:tcPr>
            <w:tcW w:w="817" w:type="dxa"/>
            <w:vMerge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850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Академические часы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1-й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2-й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3-й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4-й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5-й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6-й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7-й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8-й семестр</w:t>
            </w:r>
          </w:p>
        </w:tc>
        <w:tc>
          <w:tcPr>
            <w:tcW w:w="1418" w:type="dxa"/>
            <w:textDirection w:val="btLr"/>
            <w:vAlign w:val="cente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843" w:type="dxa"/>
            <w:vMerge/>
            <w:textDirection w:val="btLr"/>
          </w:tcPr>
          <w:p w:rsidR="00431989" w:rsidRPr="000E54D9" w:rsidRDefault="00431989" w:rsidP="00EB5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BA02C0" w:rsidTr="003B1685">
        <w:tc>
          <w:tcPr>
            <w:tcW w:w="81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31989" w:rsidRPr="00BA02C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rPr>
          <w:trHeight w:val="337"/>
        </w:trPr>
        <w:tc>
          <w:tcPr>
            <w:tcW w:w="5920" w:type="dxa"/>
            <w:gridSpan w:val="2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Б.1. Гуманитарный, социальный и экономический цикл</w:t>
            </w:r>
          </w:p>
        </w:tc>
        <w:tc>
          <w:tcPr>
            <w:tcW w:w="709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1548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rPr>
          <w:trHeight w:val="166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31989" w:rsidRPr="00F0640F" w:rsidRDefault="00431989" w:rsidP="00943A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ОК-4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ОК-5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ОК-6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ОК-8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ОК-9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ОК-10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ОК-14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431989" w:rsidRPr="000E54D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Б.1.1</w:t>
            </w:r>
          </w:p>
        </w:tc>
        <w:tc>
          <w:tcPr>
            <w:tcW w:w="5103" w:type="dxa"/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История                                                                </w:t>
            </w:r>
          </w:p>
        </w:tc>
        <w:tc>
          <w:tcPr>
            <w:tcW w:w="709" w:type="dxa"/>
          </w:tcPr>
          <w:p w:rsidR="00431989" w:rsidRPr="008F2F6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Б.1.2.</w:t>
            </w:r>
          </w:p>
        </w:tc>
        <w:tc>
          <w:tcPr>
            <w:tcW w:w="5103" w:type="dxa"/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Философия                                                           </w:t>
            </w:r>
          </w:p>
        </w:tc>
        <w:tc>
          <w:tcPr>
            <w:tcW w:w="709" w:type="dxa"/>
          </w:tcPr>
          <w:p w:rsidR="00431989" w:rsidRPr="008F2F6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Экзамен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431989" w:rsidRPr="008F2F6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E723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З,З,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E723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Б.1.4.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 xml:space="preserve">Право                                                                    </w:t>
            </w:r>
          </w:p>
        </w:tc>
        <w:tc>
          <w:tcPr>
            <w:tcW w:w="709" w:type="dxa"/>
          </w:tcPr>
          <w:p w:rsidR="00431989" w:rsidRPr="008F2F6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Б.1.5.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709" w:type="dxa"/>
          </w:tcPr>
          <w:p w:rsidR="00431989" w:rsidRPr="008F2F6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Б.1.6.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</w:tcPr>
          <w:p w:rsidR="00431989" w:rsidRPr="008F2F6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rPr>
          <w:trHeight w:val="185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431989" w:rsidRPr="00F0640F" w:rsidRDefault="00431989" w:rsidP="00A723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</w:tcPr>
          <w:p w:rsidR="00431989" w:rsidRPr="008F2F60" w:rsidRDefault="00431989" w:rsidP="00E7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31989" w:rsidRPr="000E54D9" w:rsidRDefault="00431989" w:rsidP="00A72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В.1.</w:t>
            </w:r>
          </w:p>
        </w:tc>
        <w:tc>
          <w:tcPr>
            <w:tcW w:w="5103" w:type="dxa"/>
          </w:tcPr>
          <w:p w:rsidR="00431989" w:rsidRPr="00BA02C0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09" w:type="dxa"/>
          </w:tcPr>
          <w:p w:rsidR="00431989" w:rsidRPr="00FE3BBF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8F2F60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5103" w:type="dxa"/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 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8F2F60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5103" w:type="dxa"/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Зачет 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В.4</w:t>
            </w:r>
          </w:p>
        </w:tc>
        <w:tc>
          <w:tcPr>
            <w:tcW w:w="5103" w:type="dxa"/>
          </w:tcPr>
          <w:p w:rsidR="00431989" w:rsidRPr="00F0640F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В.5</w:t>
            </w:r>
          </w:p>
        </w:tc>
        <w:tc>
          <w:tcPr>
            <w:tcW w:w="5103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российского предпринимательства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В.6</w:t>
            </w:r>
          </w:p>
        </w:tc>
        <w:tc>
          <w:tcPr>
            <w:tcW w:w="5103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экономику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FD57E6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431989" w:rsidRPr="00FE3BBF" w:rsidRDefault="00431989" w:rsidP="00A723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3BBF">
              <w:rPr>
                <w:rFonts w:ascii="Times New Roman" w:hAnsi="Times New Roman"/>
                <w:i/>
                <w:sz w:val="20"/>
                <w:szCs w:val="20"/>
              </w:rPr>
              <w:t xml:space="preserve">Дисциплины по выбору </w:t>
            </w:r>
          </w:p>
        </w:tc>
        <w:tc>
          <w:tcPr>
            <w:tcW w:w="709" w:type="dxa"/>
          </w:tcPr>
          <w:p w:rsidR="00431989" w:rsidRPr="00FE3BBF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1989" w:rsidRPr="00A72380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38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5920" w:type="dxa"/>
            <w:gridSpan w:val="2"/>
            <w:shd w:val="clear" w:color="auto" w:fill="F2F2F2"/>
          </w:tcPr>
          <w:p w:rsidR="00431989" w:rsidRPr="00F0640F" w:rsidRDefault="00431989" w:rsidP="00943A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Б.2. Математический цикл</w:t>
            </w:r>
          </w:p>
        </w:tc>
        <w:tc>
          <w:tcPr>
            <w:tcW w:w="709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2F2F2"/>
          </w:tcPr>
          <w:p w:rsidR="00431989" w:rsidRPr="000E54D9" w:rsidRDefault="00431989" w:rsidP="00A72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1440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rPr>
          <w:trHeight w:val="318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31989" w:rsidRPr="00F0640F" w:rsidRDefault="00431989" w:rsidP="00E72F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640F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431989" w:rsidRPr="000E54D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</w:tr>
      <w:tr w:rsidR="00431989" w:rsidRPr="000E54D9" w:rsidTr="003B1685">
        <w:trPr>
          <w:trHeight w:val="266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Б.2.1</w:t>
            </w:r>
          </w:p>
        </w:tc>
        <w:tc>
          <w:tcPr>
            <w:tcW w:w="5103" w:type="dxa"/>
            <w:vAlign w:val="center"/>
          </w:tcPr>
          <w:p w:rsidR="00431989" w:rsidRPr="00F0640F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Математический анализ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rPr>
          <w:trHeight w:val="283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Б.2.2.</w:t>
            </w:r>
          </w:p>
        </w:tc>
        <w:tc>
          <w:tcPr>
            <w:tcW w:w="5103" w:type="dxa"/>
            <w:vAlign w:val="center"/>
          </w:tcPr>
          <w:p w:rsidR="00431989" w:rsidRPr="00F0640F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кзамен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rPr>
          <w:trHeight w:val="273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Б.2.3.</w:t>
            </w:r>
          </w:p>
        </w:tc>
        <w:tc>
          <w:tcPr>
            <w:tcW w:w="5103" w:type="dxa"/>
            <w:vAlign w:val="center"/>
          </w:tcPr>
          <w:p w:rsidR="00431989" w:rsidRPr="00F0640F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rPr>
          <w:trHeight w:val="262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Б.2.4.</w:t>
            </w:r>
          </w:p>
        </w:tc>
        <w:tc>
          <w:tcPr>
            <w:tcW w:w="5103" w:type="dxa"/>
            <w:vAlign w:val="center"/>
          </w:tcPr>
          <w:p w:rsidR="00431989" w:rsidRPr="00F0640F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40F">
              <w:rPr>
                <w:rFonts w:ascii="Times New Roman" w:hAnsi="Times New Roman"/>
                <w:sz w:val="20"/>
                <w:szCs w:val="20"/>
              </w:rPr>
              <w:t>Методы оптимальных решений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A7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431989" w:rsidRDefault="00431989" w:rsidP="00A7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rPr>
          <w:trHeight w:val="281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31989" w:rsidRPr="000E54D9" w:rsidRDefault="00431989" w:rsidP="00E72F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В.1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В.2</w:t>
            </w:r>
          </w:p>
        </w:tc>
        <w:tc>
          <w:tcPr>
            <w:tcW w:w="5103" w:type="dxa"/>
          </w:tcPr>
          <w:p w:rsidR="00431989" w:rsidRDefault="00431989" w:rsidP="0094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 в экономике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В.3</w:t>
            </w:r>
          </w:p>
        </w:tc>
        <w:tc>
          <w:tcPr>
            <w:tcW w:w="5103" w:type="dxa"/>
          </w:tcPr>
          <w:p w:rsidR="00431989" w:rsidRDefault="00431989" w:rsidP="0094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В.В.</w:t>
            </w:r>
          </w:p>
        </w:tc>
        <w:tc>
          <w:tcPr>
            <w:tcW w:w="5103" w:type="dxa"/>
          </w:tcPr>
          <w:p w:rsidR="00431989" w:rsidRPr="00A64417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64417">
              <w:rPr>
                <w:rFonts w:ascii="Times New Roman" w:hAnsi="Times New Roman"/>
                <w:i/>
                <w:sz w:val="20"/>
                <w:szCs w:val="20"/>
              </w:rPr>
              <w:t>Дисциплины по выбору студента</w:t>
            </w:r>
          </w:p>
        </w:tc>
        <w:tc>
          <w:tcPr>
            <w:tcW w:w="709" w:type="dxa"/>
          </w:tcPr>
          <w:p w:rsidR="00431989" w:rsidRPr="00E1763C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1989" w:rsidRPr="00E1763C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c>
          <w:tcPr>
            <w:tcW w:w="5920" w:type="dxa"/>
            <w:gridSpan w:val="2"/>
            <w:shd w:val="clear" w:color="auto" w:fill="F2F2F2"/>
          </w:tcPr>
          <w:p w:rsidR="00431989" w:rsidRPr="000E54D9" w:rsidRDefault="00431989" w:rsidP="00A723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Б.3. Профессиональный цикл</w:t>
            </w:r>
          </w:p>
        </w:tc>
        <w:tc>
          <w:tcPr>
            <w:tcW w:w="709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0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4824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31989" w:rsidRPr="000E54D9" w:rsidRDefault="00431989" w:rsidP="00A129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Базовая (общепрофессиональная) часть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2160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ОК-4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ОК-5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ОК-6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ОК-8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ОК-9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ОК-14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ОК-15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ПК-7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ПК-8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43198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431989" w:rsidRPr="000E54D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ПК-15</w:t>
            </w:r>
          </w:p>
          <w:p w:rsidR="00431989" w:rsidRPr="000E54D9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Б.3.2.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Б.3.3.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Эконометрика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A12987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987">
              <w:rPr>
                <w:rFonts w:ascii="Times New Roman" w:hAnsi="Times New Roman"/>
                <w:sz w:val="18"/>
                <w:szCs w:val="18"/>
              </w:rPr>
              <w:t>З, Экзамен, к.р.</w:t>
            </w:r>
          </w:p>
        </w:tc>
        <w:tc>
          <w:tcPr>
            <w:tcW w:w="1843" w:type="dxa"/>
            <w:vMerge/>
          </w:tcPr>
          <w:p w:rsidR="00431989" w:rsidRPr="00A12987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Б.3.4.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A129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987">
              <w:rPr>
                <w:rFonts w:ascii="Times New Roman" w:hAnsi="Times New Roman"/>
                <w:sz w:val="18"/>
                <w:szCs w:val="18"/>
              </w:rPr>
              <w:t>З, Экзамен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431989" w:rsidRPr="00A12987" w:rsidRDefault="00431989" w:rsidP="00A12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Б.3.5.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Б.3.6.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Бухгалтерский учет и анализ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Б.3.7.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Макроэкономическое планирование и прогнозирование</w:t>
            </w:r>
          </w:p>
        </w:tc>
        <w:tc>
          <w:tcPr>
            <w:tcW w:w="709" w:type="dxa"/>
          </w:tcPr>
          <w:p w:rsidR="00431989" w:rsidRPr="0065288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1989" w:rsidRPr="0065288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Б.3.8.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З, </w:t>
            </w: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Б.3.9.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Б.3.10.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Мировая экономика и международные экономические отношения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Б.3.11.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Финансы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931BDB" w:rsidRDefault="00431989" w:rsidP="00931B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431989" w:rsidRPr="00931BDB" w:rsidRDefault="00431989" w:rsidP="00931B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Б.3.12.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6C4">
              <w:rPr>
                <w:rFonts w:ascii="Times New Roman" w:hAnsi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4D9">
              <w:rPr>
                <w:rFonts w:ascii="Times New Roman" w:hAnsi="Times New Roman"/>
                <w:sz w:val="20"/>
                <w:szCs w:val="20"/>
              </w:rPr>
              <w:t>Б.3.13.</w:t>
            </w:r>
          </w:p>
        </w:tc>
        <w:tc>
          <w:tcPr>
            <w:tcW w:w="5103" w:type="dxa"/>
          </w:tcPr>
          <w:p w:rsidR="00431989" w:rsidRPr="00F736C4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Деньги, кредит, банки</w:t>
            </w:r>
          </w:p>
        </w:tc>
        <w:tc>
          <w:tcPr>
            <w:tcW w:w="709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rPr>
          <w:trHeight w:val="219"/>
        </w:trPr>
        <w:tc>
          <w:tcPr>
            <w:tcW w:w="817" w:type="dxa"/>
          </w:tcPr>
          <w:p w:rsidR="00431989" w:rsidRPr="000E54D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31989" w:rsidRPr="00F736C4" w:rsidRDefault="00431989" w:rsidP="00A129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6C4">
              <w:rPr>
                <w:rFonts w:ascii="Times New Roman" w:hAnsi="Times New Roman"/>
                <w:b/>
                <w:i/>
                <w:sz w:val="20"/>
                <w:szCs w:val="20"/>
              </w:rPr>
              <w:t>Вариативная часть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(дисциплины профиля)</w:t>
            </w:r>
          </w:p>
        </w:tc>
        <w:tc>
          <w:tcPr>
            <w:tcW w:w="709" w:type="dxa"/>
          </w:tcPr>
          <w:p w:rsidR="00431989" w:rsidRPr="000E54D9" w:rsidRDefault="00431989" w:rsidP="00A1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iCs/>
                <w:sz w:val="20"/>
                <w:szCs w:val="20"/>
              </w:rPr>
              <w:t>Технико-экономические изыскания и проектирование в строительстве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амен, к.пр.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 организация строительного производства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403E3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нормирование оплаты труда на предприятиях строительства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4D9">
              <w:rPr>
                <w:rFonts w:ascii="Times New Roman" w:hAnsi="Times New Roman"/>
                <w:sz w:val="18"/>
                <w:szCs w:val="18"/>
              </w:rPr>
              <w:t>Экз</w:t>
            </w:r>
            <w:r>
              <w:rPr>
                <w:rFonts w:ascii="Times New Roman" w:hAnsi="Times New Roman"/>
                <w:sz w:val="18"/>
                <w:szCs w:val="18"/>
              </w:rPr>
              <w:t>амен</w:t>
            </w:r>
          </w:p>
        </w:tc>
        <w:tc>
          <w:tcPr>
            <w:tcW w:w="1843" w:type="dxa"/>
            <w:vMerge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Экономика предприятия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Экономика недвижимости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A6358D">
        <w:trPr>
          <w:trHeight w:val="70"/>
        </w:trPr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Планирование на предприятии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Экономическая оценка инвестиционных и инновационных проектов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налогообложение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OLE_LINK1"/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  <w:bookmarkEnd w:id="4"/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проектами в строительстве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З, Экзамен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BDB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хозяйственной деятельности предприятия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Экзамен, к.р.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природопользования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431989" w:rsidRDefault="00431989" w:rsidP="000C7352">
            <w:pPr>
              <w:tabs>
                <w:tab w:val="left" w:pos="426"/>
                <w:tab w:val="left" w:pos="4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Логистика</w:t>
            </w:r>
          </w:p>
        </w:tc>
        <w:tc>
          <w:tcPr>
            <w:tcW w:w="709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0E54D9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BDB">
              <w:rPr>
                <w:rFonts w:ascii="Times New Roman" w:hAnsi="Times New Roman"/>
                <w:sz w:val="18"/>
                <w:szCs w:val="18"/>
              </w:rPr>
              <w:t>Зачет с оц.</w:t>
            </w:r>
          </w:p>
        </w:tc>
        <w:tc>
          <w:tcPr>
            <w:tcW w:w="1843" w:type="dxa"/>
            <w:vMerge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301013" w:rsidTr="003B1685">
        <w:tc>
          <w:tcPr>
            <w:tcW w:w="817" w:type="dxa"/>
          </w:tcPr>
          <w:p w:rsidR="00431989" w:rsidRPr="00931BDB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431989" w:rsidRPr="00931BDB" w:rsidRDefault="00431989" w:rsidP="00931B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709" w:type="dxa"/>
          </w:tcPr>
          <w:p w:rsidR="00431989" w:rsidRPr="00931BDB" w:rsidRDefault="00431989" w:rsidP="000C7352">
            <w:pPr>
              <w:tabs>
                <w:tab w:val="center" w:pos="2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3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570D1F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570D1F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31989" w:rsidRPr="000C735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352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vMerge/>
          </w:tcPr>
          <w:p w:rsidR="00431989" w:rsidRPr="000C735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301013" w:rsidTr="00A6358D">
        <w:trPr>
          <w:trHeight w:val="249"/>
        </w:trPr>
        <w:tc>
          <w:tcPr>
            <w:tcW w:w="817" w:type="dxa"/>
          </w:tcPr>
          <w:p w:rsidR="00431989" w:rsidRDefault="00431989" w:rsidP="00943A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431989" w:rsidRDefault="00431989" w:rsidP="00931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Ценообразование и сметное дело в строительстве</w:t>
            </w:r>
          </w:p>
        </w:tc>
        <w:tc>
          <w:tcPr>
            <w:tcW w:w="709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989" w:rsidRPr="00931BDB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570D1F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570D1F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431989" w:rsidRPr="00301013" w:rsidRDefault="00431989" w:rsidP="000C7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0C735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Э, Экзамен, к.пр.</w:t>
            </w:r>
          </w:p>
        </w:tc>
        <w:tc>
          <w:tcPr>
            <w:tcW w:w="1843" w:type="dxa"/>
            <w:vMerge/>
          </w:tcPr>
          <w:p w:rsidR="0043198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989" w:rsidRPr="000E54D9" w:rsidTr="003B1685">
        <w:tc>
          <w:tcPr>
            <w:tcW w:w="817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Б.4.</w:t>
            </w:r>
          </w:p>
        </w:tc>
        <w:tc>
          <w:tcPr>
            <w:tcW w:w="5103" w:type="dxa"/>
            <w:shd w:val="clear" w:color="auto" w:fill="F2F2F2"/>
          </w:tcPr>
          <w:p w:rsidR="00431989" w:rsidRPr="000E54D9" w:rsidRDefault="00431989" w:rsidP="000C73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C735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31989" w:rsidRPr="000C7352" w:rsidRDefault="00431989" w:rsidP="00E72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ОК-16</w:t>
            </w:r>
          </w:p>
        </w:tc>
      </w:tr>
      <w:tr w:rsidR="00431989" w:rsidRPr="000E54D9" w:rsidTr="003B1685">
        <w:trPr>
          <w:trHeight w:val="450"/>
        </w:trPr>
        <w:tc>
          <w:tcPr>
            <w:tcW w:w="817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Б.5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практики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/>
          </w:tcPr>
          <w:p w:rsidR="00431989" w:rsidRPr="000E54D9" w:rsidRDefault="00431989" w:rsidP="00D16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ОК-7, ОК-8, ОК-9, ОК-11, ОК-12, ОК-13, ОК-15, ПК-1, ПК-2, ПК-3 ПК-4, ПК-5, ПК-6, ПК-7, ПК-8, ПК-9, ПК-10, ПК-11, ПК-12, ПК-13</w:t>
            </w:r>
          </w:p>
        </w:tc>
      </w:tr>
      <w:tr w:rsidR="00431989" w:rsidRPr="000E54D9" w:rsidTr="003B1685">
        <w:trPr>
          <w:trHeight w:val="428"/>
        </w:trPr>
        <w:tc>
          <w:tcPr>
            <w:tcW w:w="817" w:type="dxa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31989" w:rsidRPr="00A92F93" w:rsidRDefault="00431989" w:rsidP="003B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F93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:rsidR="00431989" w:rsidRPr="000E54D9" w:rsidRDefault="00431989" w:rsidP="003B1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E20D0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E20D0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1989" w:rsidRPr="00E20D0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c>
          <w:tcPr>
            <w:tcW w:w="817" w:type="dxa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431989" w:rsidRPr="00A92F93" w:rsidRDefault="00431989" w:rsidP="003B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709" w:type="dxa"/>
            <w:vAlign w:val="center"/>
          </w:tcPr>
          <w:p w:rsidR="00431989" w:rsidRPr="000E54D9" w:rsidRDefault="00431989" w:rsidP="003B1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989" w:rsidRPr="00E20D0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1989" w:rsidRPr="00E20D0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31989" w:rsidRPr="00E20D03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989" w:rsidRPr="000E54D9" w:rsidTr="003B1685">
        <w:tc>
          <w:tcPr>
            <w:tcW w:w="817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Б.6.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4D9">
              <w:rPr>
                <w:rFonts w:ascii="Times New Roman" w:hAnsi="Times New Roman"/>
                <w:b/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31989" w:rsidRPr="000E54D9" w:rsidRDefault="00431989" w:rsidP="003B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ОК-1, ОК-5, ОК-5, ПК-1, ПК-2, ПК-3 ПК-4, ПК-5, ПК-6, ПК-7, ПК-8, ПК-9, ПК-10, </w:t>
            </w:r>
          </w:p>
        </w:tc>
      </w:tr>
      <w:tr w:rsidR="00431989" w:rsidRPr="000E54D9" w:rsidTr="003B1685">
        <w:tc>
          <w:tcPr>
            <w:tcW w:w="5920" w:type="dxa"/>
            <w:gridSpan w:val="2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4D9">
              <w:rPr>
                <w:rFonts w:ascii="Times New Roman" w:hAnsi="Times New Roman"/>
                <w:b/>
                <w:sz w:val="24"/>
                <w:szCs w:val="24"/>
              </w:rPr>
              <w:t>Общая трудоемкость основной образовательной программы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31989" w:rsidRPr="000E54D9" w:rsidRDefault="00431989" w:rsidP="003B1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54D9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850" w:type="dxa"/>
            <w:shd w:val="clear" w:color="auto" w:fill="F2F2F2"/>
          </w:tcPr>
          <w:p w:rsidR="00431989" w:rsidRPr="000D34E2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:rsidR="00431989" w:rsidRPr="000E54D9" w:rsidRDefault="00431989" w:rsidP="00943A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1989" w:rsidRDefault="00431989" w:rsidP="00CA463F">
      <w:pPr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431989" w:rsidRDefault="00431989" w:rsidP="006521F8">
      <w:pPr>
        <w:spacing w:after="0" w:line="240" w:lineRule="auto"/>
        <w:ind w:firstLine="709"/>
        <w:jc w:val="both"/>
        <w:rPr>
          <w:rFonts w:ascii="Arial Black" w:hAnsi="Arial Black" w:cs="Arial"/>
          <w:color w:val="993300"/>
          <w:sz w:val="28"/>
          <w:szCs w:val="28"/>
        </w:rPr>
      </w:pPr>
      <w:r w:rsidRPr="001044D2">
        <w:rPr>
          <w:rFonts w:ascii="Arial Black" w:hAnsi="Arial Black" w:cs="Arial"/>
          <w:b/>
          <w:sz w:val="28"/>
          <w:szCs w:val="28"/>
        </w:rPr>
        <w:t xml:space="preserve">Примечания: </w:t>
      </w:r>
      <w:r w:rsidRPr="001044D2">
        <w:rPr>
          <w:rFonts w:ascii="Arial Black" w:hAnsi="Arial Black" w:cs="Arial"/>
          <w:color w:val="993300"/>
          <w:sz w:val="28"/>
          <w:szCs w:val="28"/>
        </w:rPr>
        <w:t>1. Обучение на первом курсе возможно с применением дистанционных технологий</w:t>
      </w:r>
    </w:p>
    <w:p w:rsidR="00431989" w:rsidRPr="003B1685" w:rsidRDefault="00431989" w:rsidP="003B1685">
      <w:pPr>
        <w:spacing w:after="0" w:line="240" w:lineRule="auto"/>
        <w:ind w:firstLine="709"/>
        <w:jc w:val="both"/>
        <w:rPr>
          <w:rFonts w:ascii="Arial Black" w:hAnsi="Arial Black" w:cs="Arial"/>
          <w:sz w:val="28"/>
          <w:szCs w:val="28"/>
        </w:rPr>
        <w:sectPr w:rsidR="00431989" w:rsidRPr="003B1685" w:rsidSect="00943AB9">
          <w:pgSz w:w="16838" w:h="11906" w:orient="landscape"/>
          <w:pgMar w:top="1079" w:right="1134" w:bottom="46" w:left="1134" w:header="709" w:footer="709" w:gutter="0"/>
          <w:cols w:space="708"/>
          <w:docGrid w:linePitch="360"/>
        </w:sectPr>
      </w:pPr>
      <w:r w:rsidRPr="001044D2">
        <w:rPr>
          <w:rFonts w:ascii="Arial Black" w:hAnsi="Arial Black" w:cs="Arial"/>
          <w:sz w:val="28"/>
          <w:szCs w:val="28"/>
        </w:rPr>
        <w:t>2. Настоящий примерный учебный план составлен в соответствии с федеральным государственным образовательным стандартом (ФГОС) высшего профессионального образования по направлению подготовки бакалавров по направлению «Экономика».</w:t>
      </w:r>
      <w:r>
        <w:t xml:space="preserve">      </w:t>
      </w:r>
    </w:p>
    <w:p w:rsidR="00431989" w:rsidRPr="008370C7" w:rsidRDefault="00431989" w:rsidP="00CA463F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370C7">
        <w:rPr>
          <w:rFonts w:ascii="Times New Roman" w:hAnsi="Times New Roman"/>
          <w:b/>
          <w:sz w:val="28"/>
          <w:szCs w:val="28"/>
        </w:rPr>
        <w:t>УСЛОВИЯ РЕАЛИЗАЦИИ ПРОФИЛЯ ПО НАПРАВЛЕНИЮ</w:t>
      </w:r>
    </w:p>
    <w:p w:rsidR="00431989" w:rsidRPr="008370C7" w:rsidRDefault="00431989" w:rsidP="00CA463F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8370C7">
        <w:rPr>
          <w:rFonts w:ascii="Times New Roman" w:hAnsi="Times New Roman"/>
          <w:b/>
          <w:sz w:val="28"/>
          <w:szCs w:val="28"/>
        </w:rPr>
        <w:t>1. Требования к минимальному материально-техническому обеспечению</w:t>
      </w:r>
    </w:p>
    <w:p w:rsidR="00431989" w:rsidRPr="008370C7" w:rsidRDefault="00431989" w:rsidP="00652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Реализация Профиля предполагает наличие минимально необходимого для реализации бакалаврской программы перечня материально-технического обеспечения:</w:t>
      </w:r>
    </w:p>
    <w:p w:rsidR="00431989" w:rsidRPr="008370C7" w:rsidRDefault="00431989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Интернет), </w:t>
      </w:r>
    </w:p>
    <w:p w:rsidR="00431989" w:rsidRPr="008370C7" w:rsidRDefault="00431989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помещения для проведения семинарских и практических занятий (оборудованные учебной мебелью), </w:t>
      </w:r>
    </w:p>
    <w:p w:rsidR="00431989" w:rsidRPr="008370C7" w:rsidRDefault="00431989" w:rsidP="00CA4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>компьютерные классы.</w:t>
      </w:r>
    </w:p>
    <w:p w:rsidR="00431989" w:rsidRPr="008370C7" w:rsidRDefault="00431989" w:rsidP="00652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0C7">
        <w:rPr>
          <w:rFonts w:ascii="Times New Roman" w:hAnsi="Times New Roman"/>
          <w:sz w:val="28"/>
          <w:szCs w:val="28"/>
        </w:rPr>
        <w:t xml:space="preserve">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 Обеспеченность компьютерным временем с доступом в Интернет должна быть не менее 200 часов в год на одного студента. </w:t>
      </w:r>
    </w:p>
    <w:p w:rsidR="00431989" w:rsidRPr="008370C7" w:rsidRDefault="00431989" w:rsidP="00CA4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1989" w:rsidRPr="00F31520" w:rsidRDefault="00431989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</w:t>
      </w:r>
      <w:r w:rsidRPr="00F31520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  <w:r w:rsidRPr="00F31520">
        <w:rPr>
          <w:rFonts w:ascii="Times New Roman" w:hAnsi="Times New Roman"/>
          <w:sz w:val="28"/>
          <w:szCs w:val="28"/>
        </w:rPr>
        <w:t xml:space="preserve"> </w:t>
      </w:r>
    </w:p>
    <w:p w:rsidR="00431989" w:rsidRPr="00F31520" w:rsidRDefault="00431989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Реализация основных образовательных программ бакалавриата обеспечива</w:t>
      </w:r>
      <w:r>
        <w:rPr>
          <w:rFonts w:ascii="Times New Roman" w:hAnsi="Times New Roman"/>
          <w:sz w:val="28"/>
          <w:szCs w:val="28"/>
        </w:rPr>
        <w:t>е</w:t>
      </w:r>
      <w:r w:rsidRPr="00F31520">
        <w:rPr>
          <w:rFonts w:ascii="Times New Roman" w:hAnsi="Times New Roman"/>
          <w:sz w:val="28"/>
          <w:szCs w:val="28"/>
        </w:rPr>
        <w:t>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431989" w:rsidRPr="00F31520" w:rsidRDefault="00431989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Доля преподавателей, имеющих ученую степень или ученое звание, в общем числе преподавателей, обеспечивающих образовательный процесс по данной основной образовательной программе, не менее 60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>, ученую степень доктора наук или ученое звание профессора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>8%</w:t>
      </w:r>
      <w:r w:rsidRPr="00F31520">
        <w:rPr>
          <w:rFonts w:ascii="Times New Roman" w:hAnsi="Times New Roman"/>
          <w:sz w:val="28"/>
          <w:szCs w:val="28"/>
        </w:rPr>
        <w:t xml:space="preserve"> процентов преподавателей.</w:t>
      </w:r>
    </w:p>
    <w:p w:rsidR="00431989" w:rsidRPr="00F31520" w:rsidRDefault="00431989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>Преподаватели профессионального цикла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базовое образование или ученую степень, соответствующие профилю преподаваемой дисциплины. Не менее 60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преподавателей, обеспечивающих учебный процесс по профессиональному циклу, име</w:t>
      </w:r>
      <w:r>
        <w:rPr>
          <w:rFonts w:ascii="Times New Roman" w:hAnsi="Times New Roman"/>
          <w:sz w:val="28"/>
          <w:szCs w:val="28"/>
        </w:rPr>
        <w:t>ют</w:t>
      </w:r>
      <w:r w:rsidRPr="00F31520">
        <w:rPr>
          <w:rFonts w:ascii="Times New Roman" w:hAnsi="Times New Roman"/>
          <w:sz w:val="28"/>
          <w:szCs w:val="28"/>
        </w:rPr>
        <w:t xml:space="preserve"> ученые степени или ученые звания. К образовательному процессу привлечено не менее </w:t>
      </w:r>
      <w:r>
        <w:rPr>
          <w:rFonts w:ascii="Times New Roman" w:hAnsi="Times New Roman"/>
          <w:sz w:val="28"/>
          <w:szCs w:val="28"/>
        </w:rPr>
        <w:t>5%</w:t>
      </w:r>
      <w:r w:rsidRPr="00F31520">
        <w:rPr>
          <w:rFonts w:ascii="Times New Roman" w:hAnsi="Times New Roman"/>
          <w:sz w:val="28"/>
          <w:szCs w:val="28"/>
        </w:rPr>
        <w:t xml:space="preserve"> преподавателей из числа действующих руководителей и работников профильных организаций.</w:t>
      </w:r>
    </w:p>
    <w:p w:rsidR="00431989" w:rsidRPr="00F31520" w:rsidRDefault="00431989" w:rsidP="00CA46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31520">
        <w:rPr>
          <w:rFonts w:ascii="Times New Roman" w:hAnsi="Times New Roman"/>
          <w:sz w:val="28"/>
          <w:szCs w:val="28"/>
        </w:rPr>
        <w:t xml:space="preserve">До 10 </w:t>
      </w:r>
      <w:r>
        <w:rPr>
          <w:rFonts w:ascii="Times New Roman" w:hAnsi="Times New Roman"/>
          <w:sz w:val="28"/>
          <w:szCs w:val="28"/>
        </w:rPr>
        <w:t>%</w:t>
      </w:r>
      <w:r w:rsidRPr="00F31520">
        <w:rPr>
          <w:rFonts w:ascii="Times New Roman" w:hAnsi="Times New Roman"/>
          <w:sz w:val="28"/>
          <w:szCs w:val="28"/>
        </w:rPr>
        <w:t xml:space="preserve"> от общего числа преподавателей, имеющих ученую степень или ученое звание, мо</w:t>
      </w:r>
      <w:r>
        <w:rPr>
          <w:rFonts w:ascii="Times New Roman" w:hAnsi="Times New Roman"/>
          <w:sz w:val="28"/>
          <w:szCs w:val="28"/>
        </w:rPr>
        <w:t>гут</w:t>
      </w:r>
      <w:r w:rsidRPr="00F31520">
        <w:rPr>
          <w:rFonts w:ascii="Times New Roman" w:hAnsi="Times New Roman"/>
          <w:sz w:val="28"/>
          <w:szCs w:val="28"/>
        </w:rPr>
        <w:t xml:space="preserve"> быть заменен</w:t>
      </w:r>
      <w:r>
        <w:rPr>
          <w:rFonts w:ascii="Times New Roman" w:hAnsi="Times New Roman"/>
          <w:sz w:val="28"/>
          <w:szCs w:val="28"/>
        </w:rPr>
        <w:t>ы</w:t>
      </w:r>
      <w:r w:rsidRPr="00F31520">
        <w:rPr>
          <w:rFonts w:ascii="Times New Roman" w:hAnsi="Times New Roman"/>
          <w:sz w:val="28"/>
          <w:szCs w:val="28"/>
        </w:rPr>
        <w:t xml:space="preserve"> преподавателями, имеющими стаж практической работы по данному направлению на должностях руководителей или ведущих специалистов более 10 последних лет.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АННОТАЦИИ РАБОЧИХ ПРОГРАММ ДИСЦИПЛИН ПРОФЕССИОНАЛЬНОГО ЦИКЛА (Б.3)</w:t>
      </w:r>
    </w:p>
    <w:p w:rsidR="00431989" w:rsidRPr="003B1685" w:rsidRDefault="00431989" w:rsidP="00CA463F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3B1685">
        <w:rPr>
          <w:rFonts w:ascii="Times New Roman" w:hAnsi="Times New Roman"/>
          <w:b/>
          <w:color w:val="800000"/>
          <w:sz w:val="28"/>
          <w:szCs w:val="28"/>
        </w:rPr>
        <w:t>ПРОФИЛЯ «ЭКОНОМИКА СТРОИТЕЛЬНОГО БИЗНЕСА»</w:t>
      </w:r>
    </w:p>
    <w:p w:rsidR="00431989" w:rsidRDefault="00431989" w:rsidP="00CA463F">
      <w:pPr>
        <w:pStyle w:val="Heading1"/>
        <w:spacing w:line="240" w:lineRule="auto"/>
        <w:jc w:val="center"/>
        <w:rPr>
          <w:b/>
          <w:bCs/>
          <w:szCs w:val="28"/>
        </w:rPr>
      </w:pP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A3B38">
        <w:rPr>
          <w:rFonts w:ascii="Times New Roman" w:hAnsi="Times New Roman"/>
          <w:b/>
          <w:sz w:val="28"/>
          <w:szCs w:val="28"/>
        </w:rPr>
        <w:t>Технология и организация строительного производства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Pr="00CA3B38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(ОК-5,ОК-13, ПК-1, ПК-3, ПК-4, ПК-13)</w:t>
      </w:r>
    </w:p>
    <w:p w:rsidR="00431989" w:rsidRDefault="00431989" w:rsidP="00FF1E71">
      <w:pPr>
        <w:pStyle w:val="BodyTextIndent"/>
        <w:tabs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>Целью преподавания дисциплины является изучение основ рациональной</w:t>
      </w:r>
      <w:r>
        <w:rPr>
          <w:rFonts w:ascii="Times New Roman" w:hAnsi="Times New Roman"/>
          <w:sz w:val="28"/>
          <w:szCs w:val="28"/>
        </w:rPr>
        <w:t xml:space="preserve"> технологии производства работ и</w:t>
      </w:r>
      <w:r w:rsidRPr="00CA3B38">
        <w:rPr>
          <w:rFonts w:ascii="Times New Roman" w:hAnsi="Times New Roman"/>
          <w:sz w:val="28"/>
          <w:szCs w:val="28"/>
        </w:rPr>
        <w:t xml:space="preserve"> организации строительства</w:t>
      </w:r>
      <w:r>
        <w:rPr>
          <w:rFonts w:ascii="Times New Roman" w:hAnsi="Times New Roman"/>
          <w:sz w:val="28"/>
          <w:szCs w:val="28"/>
        </w:rPr>
        <w:t>;</w:t>
      </w:r>
      <w:r w:rsidRPr="00CA3B38">
        <w:rPr>
          <w:rFonts w:ascii="Times New Roman" w:hAnsi="Times New Roman"/>
          <w:sz w:val="28"/>
          <w:szCs w:val="28"/>
        </w:rPr>
        <w:t xml:space="preserve"> планирования производственно-хозяйственной деятельности строительной организации; современных методов </w:t>
      </w:r>
      <w:r>
        <w:rPr>
          <w:rFonts w:ascii="Times New Roman" w:hAnsi="Times New Roman"/>
          <w:sz w:val="28"/>
          <w:szCs w:val="28"/>
        </w:rPr>
        <w:t xml:space="preserve">и технологий производства работ, </w:t>
      </w:r>
      <w:r w:rsidRPr="00CA3B38">
        <w:rPr>
          <w:rFonts w:ascii="Times New Roman" w:hAnsi="Times New Roman"/>
          <w:sz w:val="28"/>
          <w:szCs w:val="28"/>
        </w:rPr>
        <w:t>текущего и оперативного планирования строительства на основе системного анализа, моделирования и автоматизированного проектирования организационн</w:t>
      </w:r>
      <w:r>
        <w:rPr>
          <w:rFonts w:ascii="Times New Roman" w:hAnsi="Times New Roman"/>
          <w:sz w:val="28"/>
          <w:szCs w:val="28"/>
        </w:rPr>
        <w:t>о-технологических</w:t>
      </w:r>
      <w:r w:rsidRPr="00CA3B38">
        <w:rPr>
          <w:rFonts w:ascii="Times New Roman" w:hAnsi="Times New Roman"/>
          <w:sz w:val="28"/>
          <w:szCs w:val="28"/>
        </w:rPr>
        <w:t xml:space="preserve"> решений по строительству; повышение надежности и обоснованности управленческих решений на базе использования информационных технологий; определение методов по приемке объектов строительства в эксплуатацию. Излагаются передовые методы организации и управления строительными комплексами на основе обобщения отечественного и зарубежного опыта по рассматриваемой дисциплине.</w:t>
      </w:r>
    </w:p>
    <w:p w:rsidR="00431989" w:rsidRDefault="00431989" w:rsidP="00CA3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431989" w:rsidRDefault="00431989" w:rsidP="00CA3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iCs/>
          <w:sz w:val="28"/>
          <w:szCs w:val="28"/>
        </w:rPr>
        <w:t>Технико-экономические изыскания и проектирование в строительстве</w:t>
      </w:r>
      <w:r w:rsidRPr="00FF1E71">
        <w:rPr>
          <w:rFonts w:ascii="Times New Roman" w:hAnsi="Times New Roman"/>
          <w:b/>
          <w:sz w:val="28"/>
          <w:szCs w:val="28"/>
        </w:rPr>
        <w:t>»</w:t>
      </w:r>
    </w:p>
    <w:p w:rsidR="00431989" w:rsidRPr="00FF1E71" w:rsidRDefault="00431989" w:rsidP="00CA3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(ПК-1, ПК-3, ПК-4, ПК-13)</w:t>
      </w:r>
    </w:p>
    <w:p w:rsidR="00431989" w:rsidRPr="00CA3B38" w:rsidRDefault="00431989" w:rsidP="00CA3B38">
      <w:pPr>
        <w:pStyle w:val="BodyTextIndent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3B38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изучения </w:t>
      </w:r>
      <w:r w:rsidRPr="00CA3B38">
        <w:rPr>
          <w:rFonts w:ascii="Times New Roman" w:hAnsi="Times New Roman"/>
          <w:sz w:val="28"/>
          <w:szCs w:val="28"/>
        </w:rPr>
        <w:t>дисциплины - дать знания теоретических основ и практических методов проведения экономических и технических изысканий, составления комплексных проектов строительства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A3B38">
        <w:rPr>
          <w:rFonts w:ascii="Times New Roman" w:hAnsi="Times New Roman"/>
          <w:sz w:val="28"/>
          <w:szCs w:val="28"/>
        </w:rPr>
        <w:t xml:space="preserve"> принятия решения по выбору наиболее экономичных проектных решений.</w:t>
      </w:r>
    </w:p>
    <w:p w:rsidR="00431989" w:rsidRPr="00CA3B38" w:rsidRDefault="00431989" w:rsidP="00CA3B38">
      <w:pPr>
        <w:pStyle w:val="BodyTextIndent"/>
        <w:tabs>
          <w:tab w:val="num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31989" w:rsidRDefault="00431989" w:rsidP="00FF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 xml:space="preserve">Дисциплина </w:t>
      </w:r>
    </w:p>
    <w:p w:rsidR="00431989" w:rsidRDefault="00431989" w:rsidP="00FF1E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E71">
        <w:rPr>
          <w:rFonts w:ascii="Times New Roman" w:hAnsi="Times New Roman"/>
          <w:b/>
          <w:sz w:val="28"/>
          <w:szCs w:val="28"/>
        </w:rPr>
        <w:t>«Организация и нормирование оплаты труда на предприятиях строительства»</w:t>
      </w:r>
    </w:p>
    <w:p w:rsidR="00431989" w:rsidRPr="00CA3B38" w:rsidRDefault="00431989" w:rsidP="008B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ПК-1, ПК-2, ПК-4, ПК-7)</w:t>
      </w:r>
    </w:p>
    <w:p w:rsidR="00431989" w:rsidRPr="00943AB9" w:rsidRDefault="00431989" w:rsidP="00943AB9">
      <w:pPr>
        <w:shd w:val="clear" w:color="auto" w:fill="FFFFFF"/>
        <w:spacing w:after="0" w:line="240" w:lineRule="auto"/>
        <w:ind w:left="36" w:right="-5" w:firstLine="708"/>
        <w:jc w:val="both"/>
        <w:rPr>
          <w:rFonts w:ascii="Times New Roman" w:hAnsi="Times New Roman"/>
        </w:rPr>
      </w:pPr>
      <w:r w:rsidRPr="00943AB9">
        <w:rPr>
          <w:rFonts w:ascii="Times New Roman" w:hAnsi="Times New Roman"/>
          <w:color w:val="000000"/>
          <w:spacing w:val="-1"/>
          <w:sz w:val="28"/>
          <w:szCs w:val="28"/>
        </w:rPr>
        <w:t xml:space="preserve">Цель преподавания дисциплины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t>состоит в формиро</w:t>
      </w:r>
      <w:r w:rsidRPr="00943AB9">
        <w:rPr>
          <w:rFonts w:ascii="Times New Roman" w:hAnsi="Times New Roman"/>
          <w:color w:val="000000"/>
          <w:spacing w:val="-2"/>
          <w:sz w:val="28"/>
          <w:szCs w:val="28"/>
        </w:rPr>
        <w:t xml:space="preserve">вании у студентов комплекса знаний по основам методологии и </w:t>
      </w:r>
      <w:r w:rsidRPr="00943AB9">
        <w:rPr>
          <w:rFonts w:ascii="Times New Roman" w:hAnsi="Times New Roman"/>
          <w:color w:val="000000"/>
          <w:spacing w:val="-3"/>
          <w:sz w:val="28"/>
          <w:szCs w:val="28"/>
        </w:rPr>
        <w:t xml:space="preserve">практики организации трудовых процессов, проектированию норм </w:t>
      </w:r>
      <w:r w:rsidRPr="00943AB9">
        <w:rPr>
          <w:rFonts w:ascii="Times New Roman" w:hAnsi="Times New Roman"/>
          <w:color w:val="000000"/>
          <w:spacing w:val="4"/>
          <w:sz w:val="28"/>
          <w:szCs w:val="28"/>
        </w:rPr>
        <w:t xml:space="preserve">труда и времени использования строительных машин, выбору </w:t>
      </w:r>
      <w:r w:rsidRPr="00943AB9">
        <w:rPr>
          <w:rFonts w:ascii="Times New Roman" w:hAnsi="Times New Roman"/>
          <w:color w:val="000000"/>
          <w:spacing w:val="-5"/>
          <w:sz w:val="28"/>
          <w:szCs w:val="28"/>
        </w:rPr>
        <w:t>форм оплаты труда и его стимулирования.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94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</w:t>
      </w:r>
      <w:r w:rsidRPr="00FF1E71">
        <w:rPr>
          <w:rFonts w:ascii="Times New Roman" w:hAnsi="Times New Roman"/>
          <w:b/>
          <w:iCs/>
          <w:sz w:val="28"/>
          <w:szCs w:val="28"/>
        </w:rPr>
        <w:t>Экономика предприятия</w:t>
      </w:r>
      <w:r>
        <w:rPr>
          <w:rFonts w:ascii="Times New Roman" w:hAnsi="Times New Roman"/>
          <w:b/>
          <w:iCs/>
          <w:sz w:val="28"/>
          <w:szCs w:val="28"/>
        </w:rPr>
        <w:t>»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ПК-1, ПК-3, ПК-6, ПК-7, ПК-13)</w:t>
      </w:r>
    </w:p>
    <w:p w:rsidR="00431989" w:rsidRPr="00E63156" w:rsidRDefault="00431989" w:rsidP="00E63156">
      <w:pPr>
        <w:autoSpaceDE w:val="0"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3156">
        <w:rPr>
          <w:rFonts w:ascii="Times New Roman" w:hAnsi="Times New Roman"/>
          <w:sz w:val="28"/>
          <w:szCs w:val="28"/>
        </w:rPr>
        <w:t>Целью изучения дисциплины является приобретение студентом необходимых знаний по экономике предприятий строительного бизнеса. В результате освоения данной дисциплины студент должен знать</w:t>
      </w:r>
      <w:r>
        <w:rPr>
          <w:rFonts w:ascii="Times New Roman" w:hAnsi="Times New Roman"/>
          <w:sz w:val="28"/>
          <w:szCs w:val="28"/>
        </w:rPr>
        <w:t>:</w:t>
      </w:r>
      <w:r w:rsidRPr="00E63156">
        <w:rPr>
          <w:rFonts w:ascii="Times New Roman" w:hAnsi="Times New Roman"/>
          <w:sz w:val="28"/>
          <w:szCs w:val="28"/>
        </w:rPr>
        <w:t xml:space="preserve"> организационно-правовые формы строительных предприятий;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основные фонды и оборотные средства строительных организаций;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формы и системы оплаты труда;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механизм формирования себестоимости строительной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6">
        <w:rPr>
          <w:rFonts w:ascii="Times New Roman" w:hAnsi="Times New Roman"/>
          <w:sz w:val="28"/>
          <w:szCs w:val="28"/>
        </w:rPr>
        <w:t>формирование прибыли и рентабел</w:t>
      </w:r>
      <w:r>
        <w:rPr>
          <w:rFonts w:ascii="Times New Roman" w:hAnsi="Times New Roman"/>
          <w:sz w:val="28"/>
          <w:szCs w:val="28"/>
        </w:rPr>
        <w:t>ьность строительных организаций.</w:t>
      </w:r>
    </w:p>
    <w:p w:rsidR="00431989" w:rsidRDefault="00431989" w:rsidP="0094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Экономика недвижимости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(ПК-1, ПК-3, ПК-6, ПК-7, ПК-13)</w:t>
      </w:r>
    </w:p>
    <w:p w:rsidR="00431989" w:rsidRPr="00E63156" w:rsidRDefault="00431989" w:rsidP="00E63156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63156">
        <w:rPr>
          <w:rFonts w:ascii="Times New Roman" w:hAnsi="Times New Roman"/>
          <w:color w:val="000000"/>
          <w:sz w:val="28"/>
          <w:szCs w:val="28"/>
        </w:rPr>
        <w:t>Предметом дисциплины является изучение основополагающих принципов экономического содержания недвижимости, роли и места недвижимости в жизнедеятельности общества в условиях рыночной экономики.</w:t>
      </w:r>
    </w:p>
    <w:p w:rsidR="00431989" w:rsidRPr="00E63156" w:rsidRDefault="00431989" w:rsidP="00E63156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Целью курса является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 w:rsidRPr="00E63156">
        <w:rPr>
          <w:rFonts w:ascii="Times New Roman" w:hAnsi="Times New Roman"/>
          <w:color w:val="000000"/>
          <w:sz w:val="28"/>
          <w:szCs w:val="28"/>
        </w:rPr>
        <w:t>наком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63156">
        <w:rPr>
          <w:rFonts w:ascii="Times New Roman" w:hAnsi="Times New Roman"/>
          <w:color w:val="000000"/>
          <w:sz w:val="28"/>
          <w:szCs w:val="28"/>
        </w:rPr>
        <w:t xml:space="preserve"> студентов с правовыми основами экономики недвижимости, функциональными особенностями и целевой принадлежностью, условиями ее использования, с операциями, совершаемыми на рынке недвижимости, принципами управления имуществом, подходами в оценке недвижимости и экономической эффективности инвестиционных вложений в недвижимость, ипотекой и ипотечным кредитованием.</w:t>
      </w:r>
      <w:r>
        <w:rPr>
          <w:rFonts w:ascii="Times New Roman" w:hAnsi="Times New Roman"/>
          <w:color w:val="000000"/>
          <w:sz w:val="28"/>
          <w:szCs w:val="28"/>
        </w:rPr>
        <w:t xml:space="preserve"> А так же </w:t>
      </w:r>
      <w:r w:rsidRPr="00E63156">
        <w:rPr>
          <w:rFonts w:ascii="Times New Roman" w:hAnsi="Times New Roman"/>
          <w:color w:val="000000"/>
          <w:sz w:val="28"/>
          <w:szCs w:val="28"/>
        </w:rPr>
        <w:t>с основными положениями, характеризующими управление недвижимостью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A4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A4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Управление проектами в строительстве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Default="00431989" w:rsidP="00A4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ОК-9, ПК-11, ПК-12, ПК-13)</w:t>
      </w:r>
    </w:p>
    <w:p w:rsidR="00431989" w:rsidRPr="00684A19" w:rsidRDefault="00431989" w:rsidP="00A405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Основная цель дисциплины состоит в том, чтобы сформировать у студента целостное понимание организации и управления  процессом реализации инвестиционного проекта в соответствии с приоритетами развития различных отраслей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Задачи дисциплины</w:t>
      </w:r>
      <w:r w:rsidRPr="00684A19">
        <w:rPr>
          <w:rFonts w:ascii="Times New Roman" w:hAnsi="Times New Roman"/>
          <w:sz w:val="28"/>
          <w:szCs w:val="28"/>
        </w:rPr>
        <w:t xml:space="preserve"> состоят в формировании способности: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способы и формы реализации экономических интересов участников инвестиционного проекта в процессе его разработки и реализации  в системе государственного регулирования и внешних экономических интересов;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место и роль команды проекта в процессе его разработки и реализации;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определять реализуемость и экономическую эффективность проекта;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понимать процесс организации и планирования деятельности проектной команды по разработке и реализации проекта.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38"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Планирование на предприятии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1989" w:rsidRPr="00CA3B38" w:rsidRDefault="00431989" w:rsidP="00A4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ОК-11, ПК-3, ПК-6, ПК-7, ПК-13)</w:t>
      </w:r>
    </w:p>
    <w:p w:rsidR="00431989" w:rsidRPr="00684A19" w:rsidRDefault="00431989" w:rsidP="00684A19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преподавания дисциплины является изучение средств, методов и технологии обоснования плановых решений на предприятиях строительного бизнеса, приобретение навыков разработки стратегических, тактических и оперативно-производственных планов.</w:t>
      </w: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FF1E71">
        <w:rPr>
          <w:rFonts w:ascii="Times New Roman" w:hAnsi="Times New Roman"/>
          <w:b/>
          <w:bCs/>
          <w:sz w:val="28"/>
          <w:szCs w:val="28"/>
        </w:rPr>
        <w:t>Экономическая оценка инвестиционных и инновационных проектов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1989" w:rsidRPr="00CA3B38" w:rsidRDefault="00431989" w:rsidP="00A4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ОК-11, ОК-13,  ПК-2, ПК-3, ПК-6, ПК-7)</w:t>
      </w:r>
    </w:p>
    <w:p w:rsidR="00431989" w:rsidRDefault="00431989" w:rsidP="00684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дисциплина является одной из профилирующих дисциплин в системе подготовки бакалавров по направлению «Экономика». Целью дисциплины является изучение средств, методов и технологии обоснования эффективности инвестиционных проектов в строительстве, приобретение навыков разработки экономических обоснований проектных решений.</w:t>
      </w:r>
    </w:p>
    <w:p w:rsidR="00431989" w:rsidRDefault="00431989" w:rsidP="0068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Налоги налогообложение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Default="00431989" w:rsidP="00684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(ОК-5,  ПК-2, ПК-4, ПК-7)</w:t>
      </w:r>
    </w:p>
    <w:p w:rsidR="00431989" w:rsidRPr="00684A19" w:rsidRDefault="00431989" w:rsidP="00684A19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84A19">
        <w:rPr>
          <w:rFonts w:ascii="Times New Roman" w:hAnsi="Times New Roman"/>
          <w:sz w:val="28"/>
          <w:szCs w:val="28"/>
        </w:rPr>
        <w:t>Целью изучения дисциплины является получение знаний в сфере современного налогообложения в России и умений рассчитывать размер налоговых отчислений</w:t>
      </w:r>
      <w:r>
        <w:rPr>
          <w:rFonts w:ascii="Times New Roman" w:hAnsi="Times New Roman"/>
          <w:sz w:val="28"/>
          <w:szCs w:val="28"/>
        </w:rPr>
        <w:t xml:space="preserve"> как для предприятий строительной отрасли, так и для физических лиц (</w:t>
      </w:r>
      <w:r w:rsidRPr="00684A19">
        <w:rPr>
          <w:rFonts w:ascii="Times New Roman" w:hAnsi="Times New Roman"/>
          <w:sz w:val="28"/>
          <w:szCs w:val="28"/>
        </w:rPr>
        <w:t>основные принципы налогообложения;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общие положения по налоговым ставкам и расчету налогов;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A19">
        <w:rPr>
          <w:rFonts w:ascii="Times New Roman" w:hAnsi="Times New Roman"/>
          <w:sz w:val="28"/>
          <w:szCs w:val="28"/>
        </w:rPr>
        <w:t>вопросы применения налоговых вычетов</w:t>
      </w:r>
      <w:r>
        <w:rPr>
          <w:rFonts w:ascii="Times New Roman" w:hAnsi="Times New Roman"/>
          <w:sz w:val="28"/>
          <w:szCs w:val="28"/>
        </w:rPr>
        <w:t>)</w:t>
      </w:r>
      <w:r w:rsidRPr="00684A19">
        <w:rPr>
          <w:rFonts w:ascii="Times New Roman" w:hAnsi="Times New Roman"/>
          <w:sz w:val="28"/>
          <w:szCs w:val="28"/>
        </w:rPr>
        <w:t>.</w:t>
      </w:r>
    </w:p>
    <w:p w:rsidR="00431989" w:rsidRPr="00684A19" w:rsidRDefault="00431989" w:rsidP="00684A19">
      <w:pPr>
        <w:suppressAutoHyphens/>
        <w:autoSpaceDE w:val="0"/>
        <w:autoSpaceDN w:val="0"/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431989" w:rsidRDefault="00431989" w:rsidP="00943A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Экономика отрасли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(ОК-11, ПК-1, ПК-3, ПК-6, ПК-7, ПК-13)</w:t>
      </w:r>
    </w:p>
    <w:p w:rsidR="00431989" w:rsidRPr="000A5E9D" w:rsidRDefault="00431989" w:rsidP="000A5E9D">
      <w:pPr>
        <w:autoSpaceDE w:val="0"/>
        <w:spacing w:line="20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0A5E9D">
        <w:rPr>
          <w:rFonts w:ascii="Times New Roman" w:hAnsi="Times New Roman"/>
          <w:sz w:val="28"/>
          <w:szCs w:val="28"/>
        </w:rPr>
        <w:t xml:space="preserve">Экономика строительства — наука, </w:t>
      </w:r>
      <w:r>
        <w:rPr>
          <w:rFonts w:ascii="Times New Roman" w:hAnsi="Times New Roman"/>
          <w:sz w:val="28"/>
          <w:szCs w:val="28"/>
        </w:rPr>
        <w:t>изучающая</w:t>
      </w:r>
      <w:r w:rsidRPr="000A5E9D">
        <w:rPr>
          <w:rFonts w:ascii="Times New Roman" w:hAnsi="Times New Roman"/>
          <w:sz w:val="28"/>
          <w:szCs w:val="28"/>
        </w:rPr>
        <w:t xml:space="preserve"> особенности и формы проявления общ</w:t>
      </w:r>
      <w:r>
        <w:rPr>
          <w:rFonts w:ascii="Times New Roman" w:hAnsi="Times New Roman"/>
          <w:sz w:val="28"/>
          <w:szCs w:val="28"/>
        </w:rPr>
        <w:t>е</w:t>
      </w:r>
      <w:r w:rsidRPr="000A5E9D">
        <w:rPr>
          <w:rFonts w:ascii="Times New Roman" w:hAnsi="Times New Roman"/>
          <w:sz w:val="28"/>
          <w:szCs w:val="28"/>
        </w:rPr>
        <w:t xml:space="preserve">экономических законов в строительстве. </w:t>
      </w:r>
      <w:r w:rsidRPr="000A5E9D">
        <w:rPr>
          <w:rFonts w:ascii="Times New Roman" w:hAnsi="Times New Roman"/>
          <w:bCs/>
          <w:sz w:val="28"/>
          <w:szCs w:val="28"/>
        </w:rPr>
        <w:t>Целью изучения</w:t>
      </w:r>
      <w:r w:rsidRPr="000A5E9D">
        <w:rPr>
          <w:rFonts w:ascii="Times New Roman" w:hAnsi="Times New Roman"/>
          <w:sz w:val="28"/>
          <w:szCs w:val="28"/>
        </w:rPr>
        <w:t xml:space="preserve"> дисциплины является приобретение студентом необходимых знаний по экономике строите</w:t>
      </w:r>
      <w:r>
        <w:rPr>
          <w:rFonts w:ascii="Times New Roman" w:hAnsi="Times New Roman"/>
          <w:sz w:val="28"/>
          <w:szCs w:val="28"/>
        </w:rPr>
        <w:t xml:space="preserve">льной отрасли, а именно: </w:t>
      </w:r>
      <w:r w:rsidRPr="000A5E9D">
        <w:rPr>
          <w:rFonts w:ascii="Times New Roman" w:hAnsi="Times New Roman"/>
          <w:sz w:val="28"/>
          <w:szCs w:val="28"/>
        </w:rPr>
        <w:t>изучение отраслевых особенностей и их влияния на результаты деятельности строительных организаций, на эффективность использования ресурсов;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ознакомление с основными законодательными и нормативными актами по вопросам функционирования строительного комплекса;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E9D">
        <w:rPr>
          <w:rFonts w:ascii="Times New Roman" w:hAnsi="Times New Roman"/>
          <w:sz w:val="28"/>
          <w:szCs w:val="28"/>
        </w:rPr>
        <w:t>развитие умения работать с нормативной, специальной и законодательной литературой для практической производственно-хозяйственной, финансовой, инжиниринговой и предпринимательской деятельности в строительстве.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Анализ хозяйственной деятельности предприятия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Pr="00CA3B38" w:rsidRDefault="00431989" w:rsidP="005F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(ОК-12, ПК-1, ПК-2, ПК-3, ПК-4, ПК-7, ПК-8)</w:t>
      </w:r>
    </w:p>
    <w:p w:rsidR="00431989" w:rsidRDefault="00431989" w:rsidP="000A5E9D">
      <w:pPr>
        <w:pStyle w:val="BodyText"/>
        <w:ind w:firstLine="720"/>
      </w:pPr>
      <w:r w:rsidRPr="0025053E">
        <w:rPr>
          <w:iCs/>
          <w:szCs w:val="28"/>
        </w:rPr>
        <w:t>Изучение дисциплины</w:t>
      </w:r>
      <w:r>
        <w:rPr>
          <w:iCs/>
          <w:szCs w:val="28"/>
        </w:rPr>
        <w:t xml:space="preserve"> </w:t>
      </w:r>
      <w:r w:rsidRPr="0025053E">
        <w:rPr>
          <w:iCs/>
          <w:szCs w:val="28"/>
        </w:rPr>
        <w:t xml:space="preserve">имеет </w:t>
      </w:r>
      <w:r w:rsidRPr="000A5E9D">
        <w:rPr>
          <w:iCs/>
          <w:szCs w:val="28"/>
        </w:rPr>
        <w:t>целью</w:t>
      </w:r>
      <w:r w:rsidRPr="0025053E">
        <w:rPr>
          <w:szCs w:val="28"/>
        </w:rPr>
        <w:t xml:space="preserve"> подготовить специалиста в области экономики</w:t>
      </w:r>
      <w:r>
        <w:rPr>
          <w:szCs w:val="28"/>
        </w:rPr>
        <w:t xml:space="preserve"> и управления предприятием строительного бизнеса</w:t>
      </w:r>
      <w:r w:rsidRPr="0025053E">
        <w:rPr>
          <w:szCs w:val="28"/>
        </w:rPr>
        <w:t xml:space="preserve">, владеющего теоретическими основами управления </w:t>
      </w:r>
      <w:r>
        <w:rPr>
          <w:szCs w:val="28"/>
        </w:rPr>
        <w:t>финансовыми</w:t>
      </w:r>
      <w:r w:rsidRPr="0025053E">
        <w:rPr>
          <w:szCs w:val="28"/>
        </w:rPr>
        <w:t xml:space="preserve"> ресурсами организаций</w:t>
      </w:r>
      <w:r>
        <w:rPr>
          <w:szCs w:val="28"/>
        </w:rPr>
        <w:t>.  С</w:t>
      </w:r>
      <w:r>
        <w:t xml:space="preserve"> помощью анализа финансово-хозяйственной деятельности предприятий студенты обретаю знания, каким образом вырабатываются стратегические и тактические положения развития предприятия, обосновываются бизнес-планы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 </w:t>
      </w:r>
    </w:p>
    <w:p w:rsidR="00431989" w:rsidRDefault="00431989" w:rsidP="000A5E9D">
      <w:pPr>
        <w:pStyle w:val="BodyText"/>
        <w:ind w:firstLine="720"/>
      </w:pPr>
      <w:r w:rsidRPr="000A5E9D">
        <w:t>Цель курса:</w:t>
      </w:r>
      <w:r>
        <w:t xml:space="preserve"> на основе системного подхода дать студентам теоретико-методологические основы финансово-экономического анализа, выделить особенности строительного производства и анализа финансово-хозяйственной деятельности  предприятий строительного бизнеса, научить методике комплексного анализа результатов хозяйственной деятельности предприятий с учетом достижений науки, практики и международных стандартов.</w:t>
      </w:r>
      <w:r w:rsidRPr="00BC331F">
        <w:t xml:space="preserve"> </w:t>
      </w:r>
    </w:p>
    <w:p w:rsidR="00431989" w:rsidRDefault="00431989" w:rsidP="003B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FF1E71">
        <w:rPr>
          <w:rFonts w:ascii="Times New Roman" w:hAnsi="Times New Roman"/>
          <w:b/>
          <w:sz w:val="28"/>
          <w:szCs w:val="28"/>
        </w:rPr>
        <w:t>Экономика природопользования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Pr="00CA3B38" w:rsidRDefault="00431989" w:rsidP="005F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(ОК-1,ОК-5, ПК-1, ПК-4, ПК-6, ПК-13)</w:t>
      </w:r>
    </w:p>
    <w:p w:rsidR="00431989" w:rsidRPr="000A5E9D" w:rsidRDefault="00431989" w:rsidP="000A5E9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5E9D">
        <w:rPr>
          <w:rFonts w:ascii="Times New Roman" w:hAnsi="Times New Roman"/>
          <w:sz w:val="28"/>
          <w:szCs w:val="28"/>
        </w:rPr>
        <w:t>редусматривает изучение экономических аспектов взаимодействия природы и общества, рассмотрение концепций устойчивого эколого-экономического развития и проблем экологизации экономики, анализ экономических проблем, связанных с изменением состояния окружающей среды и с использованием природных ресурсов, определение экономической ценности природных ресурсов, изучение возможностей государственного регулирования и рыночных инструментов для рационализации природопользования, получение навыков определения эффективности мероприятий по охране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431989" w:rsidRDefault="00431989" w:rsidP="000A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E9D">
        <w:rPr>
          <w:rFonts w:ascii="Times New Roman" w:hAnsi="Times New Roman"/>
          <w:b/>
          <w:sz w:val="28"/>
          <w:szCs w:val="28"/>
        </w:rPr>
        <w:t>Дисциплина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Логистика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Pr="00CA3B38" w:rsidRDefault="00431989" w:rsidP="005F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(ПК-2, ПК-3, ПК-4, ПК-12, ПК-13)</w:t>
      </w:r>
    </w:p>
    <w:p w:rsidR="00431989" w:rsidRPr="000A5E9D" w:rsidRDefault="00431989" w:rsidP="00880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Данная дисциплина позволяет о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t>владе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ть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t xml:space="preserve"> необходимыми знаниями в сфере логистической работы 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>на национальных и международных уровнях; приобре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теоретических знани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в управлении материалопотоком и практически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t xml:space="preserve"> для твор</w:t>
      </w:r>
      <w:r w:rsidRPr="000A5E9D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>ческого решения задач организации транспортирования продукции, функ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t xml:space="preserve">ционирования складского хозяйства, управления запасами и экономической </w:t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t xml:space="preserve">оценки эффективности логистических операций как во внутренних, так и 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>во внешнеэкономических связях.</w:t>
      </w:r>
    </w:p>
    <w:p w:rsidR="00431989" w:rsidRPr="000A5E9D" w:rsidRDefault="00431989" w:rsidP="008800F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Задачами дисциплины являются: определение 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t>теоретической концепции логистической системы и её эффективное ис</w:t>
      </w:r>
      <w:r w:rsidRPr="000A5E9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t>пользование в коммерческой практике фирмами и предприятиями, изуче</w:t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8"/>
          <w:sz w:val="28"/>
          <w:szCs w:val="28"/>
        </w:rPr>
        <w:t xml:space="preserve">ние организационных структур логистических фирм, управление </w:t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t>снабжением и распределением, стратегия планирования в логистике, транс</w:t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t>портные аспекты и системы складирования в логистической системе, ме</w:t>
      </w:r>
      <w:r w:rsidRPr="000A5E9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0A5E9D">
        <w:rPr>
          <w:rFonts w:ascii="Times New Roman" w:hAnsi="Times New Roman"/>
          <w:color w:val="000000"/>
          <w:spacing w:val="-5"/>
          <w:sz w:val="28"/>
          <w:szCs w:val="28"/>
        </w:rPr>
        <w:t xml:space="preserve">тоды оценки в логистической системе, методы оценки логистических затрат 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t>и пути их сокращения, управления запасами и товарная политика в логис</w:t>
      </w:r>
      <w:r w:rsidRPr="000A5E9D">
        <w:rPr>
          <w:rFonts w:ascii="Times New Roman" w:hAnsi="Times New Roman"/>
          <w:color w:val="000000"/>
          <w:spacing w:val="-3"/>
          <w:sz w:val="28"/>
          <w:szCs w:val="28"/>
        </w:rPr>
        <w:softHyphen/>
        <w:t>тической системе, глобализация логистики и другие аспекты логистики.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989" w:rsidRDefault="00431989" w:rsidP="003B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Управление качеством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Pr="00CA3B38" w:rsidRDefault="00431989" w:rsidP="005F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(ОК-8, ПК-11, ПК-13)</w:t>
      </w:r>
    </w:p>
    <w:p w:rsidR="00431989" w:rsidRPr="008800F5" w:rsidRDefault="00431989" w:rsidP="008800F5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позволяет освоить</w:t>
      </w:r>
      <w:r w:rsidRPr="008800F5">
        <w:rPr>
          <w:rFonts w:ascii="Times New Roman" w:hAnsi="Times New Roman"/>
          <w:sz w:val="28"/>
          <w:szCs w:val="28"/>
        </w:rPr>
        <w:t xml:space="preserve"> методологию и терминологию управления качеством; рекомендации международных стандартов ИСО 9000 по обеспечению качества; разработку систем качества на предприятиях; ответственность за качество продукции; сертификацию продукции и систем качества.</w:t>
      </w:r>
      <w:r>
        <w:rPr>
          <w:rFonts w:ascii="Times New Roman" w:hAnsi="Times New Roman"/>
          <w:sz w:val="28"/>
          <w:szCs w:val="28"/>
        </w:rPr>
        <w:t xml:space="preserve"> Целью изучения дисциплины</w:t>
      </w:r>
      <w:r w:rsidRPr="008800F5">
        <w:rPr>
          <w:rFonts w:ascii="Times New Roman" w:hAnsi="Times New Roman"/>
          <w:sz w:val="28"/>
          <w:szCs w:val="28"/>
        </w:rPr>
        <w:t xml:space="preserve"> является получение знаний в сфере современного управления качеством производства продукции, работ, услуг.</w:t>
      </w:r>
    </w:p>
    <w:p w:rsidR="00431989" w:rsidRPr="008800F5" w:rsidRDefault="00431989" w:rsidP="008800F5">
      <w:pPr>
        <w:pStyle w:val="BodyTextIndent2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1989" w:rsidRDefault="00431989" w:rsidP="003B1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</w:t>
      </w:r>
    </w:p>
    <w:p w:rsidR="00431989" w:rsidRDefault="00431989" w:rsidP="00CA4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F1E71">
        <w:rPr>
          <w:rFonts w:ascii="Times New Roman" w:hAnsi="Times New Roman"/>
          <w:b/>
          <w:sz w:val="28"/>
          <w:szCs w:val="28"/>
        </w:rPr>
        <w:t>Ценообразование и сметное дело в строительстве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31989" w:rsidRPr="00CA3B38" w:rsidRDefault="00431989" w:rsidP="005F3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(ОК-9, ОК-11, ПК-2, ПК-3, ПК-4)</w:t>
      </w:r>
    </w:p>
    <w:p w:rsidR="00431989" w:rsidRPr="008800F5" w:rsidRDefault="00431989" w:rsidP="008800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>Целью изучения дисциплины является ознакомление с основными принципами проектно-сметного дела и особенностями ценообразования в строительстве; овладение методикой расчета реальной стоимости строительства с учетом все факторов, отраженных в проекте организации строительства, влияющих на сметную стоимость; формирование навыков пользования сметными нормативами; развитие знаний о видах и порядке проведения конкурсов на размещение заказов на строительство объектов и о составлении тендерной документации.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989" w:rsidRPr="008800F5" w:rsidRDefault="00431989" w:rsidP="0088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r>
        <w:rPr>
          <w:rFonts w:ascii="Times New Roman" w:hAnsi="Times New Roman"/>
          <w:sz w:val="28"/>
          <w:szCs w:val="28"/>
        </w:rPr>
        <w:t xml:space="preserve">выпускник </w:t>
      </w:r>
      <w:r w:rsidRPr="008800F5">
        <w:rPr>
          <w:rFonts w:ascii="Times New Roman" w:hAnsi="Times New Roman"/>
          <w:sz w:val="28"/>
          <w:szCs w:val="28"/>
        </w:rPr>
        <w:t>должен: иметь представление об основах экономики транспортного строительства и специфике ее функционирования в условиях рынка;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понимать структуру и состав основных сметно-нормативных баз ценообразования в строительстве;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знать основные положения методик составления проектно-сметной документации;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уметь составлять сметную документацию, применяя федеральную и отраслевую сметно-нормативную базы;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F5">
        <w:rPr>
          <w:rFonts w:ascii="Times New Roman" w:hAnsi="Times New Roman"/>
          <w:sz w:val="28"/>
          <w:szCs w:val="28"/>
        </w:rPr>
        <w:t>владеть специальной экономической терминологией, терминологией данной дисциплины, навыками самостоятельного овладения новыми знаниями, а также навыками использования теоретических знаний в процессе обучения.</w:t>
      </w:r>
    </w:p>
    <w:p w:rsidR="00431989" w:rsidRPr="008800F5" w:rsidRDefault="00431989" w:rsidP="00880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31989" w:rsidRPr="008800F5" w:rsidSect="007B4175">
      <w:pgSz w:w="11906" w:h="16838"/>
      <w:pgMar w:top="1134" w:right="1077" w:bottom="1134" w:left="162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89" w:rsidRDefault="00431989" w:rsidP="009C41E3">
      <w:pPr>
        <w:spacing w:after="0" w:line="240" w:lineRule="auto"/>
      </w:pPr>
      <w:r>
        <w:separator/>
      </w:r>
    </w:p>
  </w:endnote>
  <w:endnote w:type="continuationSeparator" w:id="0">
    <w:p w:rsidR="00431989" w:rsidRDefault="00431989" w:rsidP="009C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89" w:rsidRDefault="00431989" w:rsidP="00943A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1989" w:rsidRDefault="00431989" w:rsidP="00943A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89" w:rsidRDefault="0043198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31989" w:rsidRDefault="00431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89" w:rsidRDefault="00431989" w:rsidP="009C41E3">
      <w:pPr>
        <w:spacing w:after="0" w:line="240" w:lineRule="auto"/>
      </w:pPr>
      <w:r>
        <w:separator/>
      </w:r>
    </w:p>
  </w:footnote>
  <w:footnote w:type="continuationSeparator" w:id="0">
    <w:p w:rsidR="00431989" w:rsidRDefault="00431989" w:rsidP="009C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AAB9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E115BAD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">
    <w:nsid w:val="10D033A8"/>
    <w:multiLevelType w:val="hybridMultilevel"/>
    <w:tmpl w:val="C8AAD504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>
    <w:nsid w:val="1FDB39CC"/>
    <w:multiLevelType w:val="hybridMultilevel"/>
    <w:tmpl w:val="0BAE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D1C"/>
    <w:multiLevelType w:val="multilevel"/>
    <w:tmpl w:val="406E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0682F"/>
    <w:multiLevelType w:val="multilevel"/>
    <w:tmpl w:val="06424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73845"/>
    <w:multiLevelType w:val="singleLevel"/>
    <w:tmpl w:val="F372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39622DBF"/>
    <w:multiLevelType w:val="hybridMultilevel"/>
    <w:tmpl w:val="5F2E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3A180B1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726FE9"/>
    <w:multiLevelType w:val="hybridMultilevel"/>
    <w:tmpl w:val="39F27992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D872C41"/>
    <w:multiLevelType w:val="hybridMultilevel"/>
    <w:tmpl w:val="406E4B54"/>
    <w:lvl w:ilvl="0" w:tplc="98B61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  <w:u w:val="single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1B38F0"/>
    <w:multiLevelType w:val="hybridMultilevel"/>
    <w:tmpl w:val="434E5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95B7C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5">
    <w:nsid w:val="48052470"/>
    <w:multiLevelType w:val="hybridMultilevel"/>
    <w:tmpl w:val="B13A6E62"/>
    <w:lvl w:ilvl="0" w:tplc="98B6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004706"/>
    <w:multiLevelType w:val="hybridMultilevel"/>
    <w:tmpl w:val="7FD23B94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7">
    <w:nsid w:val="50911418"/>
    <w:multiLevelType w:val="hybridMultilevel"/>
    <w:tmpl w:val="1222ED2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>
    <w:nsid w:val="682F29C0"/>
    <w:multiLevelType w:val="hybridMultilevel"/>
    <w:tmpl w:val="54DC1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2946DE"/>
    <w:multiLevelType w:val="hybridMultilevel"/>
    <w:tmpl w:val="C53AE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F20C4"/>
    <w:multiLevelType w:val="hybridMultilevel"/>
    <w:tmpl w:val="078ABA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094F6A"/>
    <w:multiLevelType w:val="hybridMultilevel"/>
    <w:tmpl w:val="DB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75F58"/>
    <w:multiLevelType w:val="hybridMultilevel"/>
    <w:tmpl w:val="EE86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76E"/>
    <w:multiLevelType w:val="hybridMultilevel"/>
    <w:tmpl w:val="B56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5"/>
  </w:num>
  <w:num w:numId="13">
    <w:abstractNumId w:val="16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6">
    <w:abstractNumId w:val="2"/>
  </w:num>
  <w:num w:numId="17">
    <w:abstractNumId w:val="23"/>
  </w:num>
  <w:num w:numId="18">
    <w:abstractNumId w:val="20"/>
  </w:num>
  <w:num w:numId="19">
    <w:abstractNumId w:val="21"/>
  </w:num>
  <w:num w:numId="20">
    <w:abstractNumId w:val="22"/>
  </w:num>
  <w:num w:numId="21">
    <w:abstractNumId w:val="1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3F"/>
    <w:rsid w:val="00030AC4"/>
    <w:rsid w:val="000807D2"/>
    <w:rsid w:val="000A5E9D"/>
    <w:rsid w:val="000C7352"/>
    <w:rsid w:val="000D34E2"/>
    <w:rsid w:val="000E54D9"/>
    <w:rsid w:val="001044D2"/>
    <w:rsid w:val="0014692B"/>
    <w:rsid w:val="001867ED"/>
    <w:rsid w:val="0025053E"/>
    <w:rsid w:val="00301013"/>
    <w:rsid w:val="00352228"/>
    <w:rsid w:val="003B1685"/>
    <w:rsid w:val="003F1D9B"/>
    <w:rsid w:val="003F5A89"/>
    <w:rsid w:val="00400B82"/>
    <w:rsid w:val="00403E33"/>
    <w:rsid w:val="0042553D"/>
    <w:rsid w:val="00431989"/>
    <w:rsid w:val="00440CBE"/>
    <w:rsid w:val="004660A4"/>
    <w:rsid w:val="00492644"/>
    <w:rsid w:val="00547524"/>
    <w:rsid w:val="00570D1F"/>
    <w:rsid w:val="00586F64"/>
    <w:rsid w:val="0059066F"/>
    <w:rsid w:val="005949EF"/>
    <w:rsid w:val="005F3558"/>
    <w:rsid w:val="00637EB8"/>
    <w:rsid w:val="00642616"/>
    <w:rsid w:val="006521F8"/>
    <w:rsid w:val="00652882"/>
    <w:rsid w:val="006703B8"/>
    <w:rsid w:val="00684A19"/>
    <w:rsid w:val="006F20E4"/>
    <w:rsid w:val="00705252"/>
    <w:rsid w:val="0075197D"/>
    <w:rsid w:val="0078157C"/>
    <w:rsid w:val="0079375C"/>
    <w:rsid w:val="007B4175"/>
    <w:rsid w:val="007D3B23"/>
    <w:rsid w:val="007F1AE6"/>
    <w:rsid w:val="008370C7"/>
    <w:rsid w:val="0085799E"/>
    <w:rsid w:val="008800F5"/>
    <w:rsid w:val="008B1351"/>
    <w:rsid w:val="008F2F60"/>
    <w:rsid w:val="00926588"/>
    <w:rsid w:val="009275FC"/>
    <w:rsid w:val="00931BDB"/>
    <w:rsid w:val="00943AB9"/>
    <w:rsid w:val="009811C2"/>
    <w:rsid w:val="009C41E3"/>
    <w:rsid w:val="009E45C4"/>
    <w:rsid w:val="00A12987"/>
    <w:rsid w:val="00A20120"/>
    <w:rsid w:val="00A40596"/>
    <w:rsid w:val="00A47C44"/>
    <w:rsid w:val="00A6358D"/>
    <w:rsid w:val="00A64417"/>
    <w:rsid w:val="00A65628"/>
    <w:rsid w:val="00A72380"/>
    <w:rsid w:val="00A92F93"/>
    <w:rsid w:val="00AB5E62"/>
    <w:rsid w:val="00AD7E9C"/>
    <w:rsid w:val="00B86931"/>
    <w:rsid w:val="00B94678"/>
    <w:rsid w:val="00B96056"/>
    <w:rsid w:val="00BA02C0"/>
    <w:rsid w:val="00BC254E"/>
    <w:rsid w:val="00BC331F"/>
    <w:rsid w:val="00CA3B38"/>
    <w:rsid w:val="00CA463F"/>
    <w:rsid w:val="00CF4BB7"/>
    <w:rsid w:val="00D16DF7"/>
    <w:rsid w:val="00D2174E"/>
    <w:rsid w:val="00D44EC3"/>
    <w:rsid w:val="00D82CC8"/>
    <w:rsid w:val="00D85B56"/>
    <w:rsid w:val="00D90A47"/>
    <w:rsid w:val="00D90A9F"/>
    <w:rsid w:val="00DB5EB5"/>
    <w:rsid w:val="00E11AC8"/>
    <w:rsid w:val="00E1763C"/>
    <w:rsid w:val="00E20D03"/>
    <w:rsid w:val="00E63156"/>
    <w:rsid w:val="00E72377"/>
    <w:rsid w:val="00E72FC4"/>
    <w:rsid w:val="00EB5944"/>
    <w:rsid w:val="00EF4D7E"/>
    <w:rsid w:val="00F0640F"/>
    <w:rsid w:val="00F25096"/>
    <w:rsid w:val="00F31520"/>
    <w:rsid w:val="00F736C4"/>
    <w:rsid w:val="00F8657F"/>
    <w:rsid w:val="00FA6B1B"/>
    <w:rsid w:val="00FC2F47"/>
    <w:rsid w:val="00FD57E6"/>
    <w:rsid w:val="00FE3BBF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3F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63F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6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4A1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63F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46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4A19"/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Footer">
    <w:name w:val="footer"/>
    <w:basedOn w:val="Normal"/>
    <w:link w:val="FooterChar"/>
    <w:uiPriority w:val="99"/>
    <w:rsid w:val="00CA46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63F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CA463F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46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A463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463F"/>
    <w:rPr>
      <w:rFonts w:cs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CA463F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CA4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text">
    <w:name w:val="newstext"/>
    <w:basedOn w:val="DefaultParagraphFont"/>
    <w:uiPriority w:val="99"/>
    <w:rsid w:val="00CA463F"/>
    <w:rPr>
      <w:rFonts w:cs="Times New Roman"/>
    </w:rPr>
  </w:style>
  <w:style w:type="character" w:styleId="PageNumber">
    <w:name w:val="page number"/>
    <w:basedOn w:val="DefaultParagraphFont"/>
    <w:uiPriority w:val="99"/>
    <w:rsid w:val="00CA46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A46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63F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CA463F"/>
    <w:pPr>
      <w:ind w:left="720"/>
      <w:contextualSpacing/>
    </w:pPr>
    <w:rPr>
      <w:lang w:eastAsia="en-US"/>
    </w:rPr>
  </w:style>
  <w:style w:type="paragraph" w:customStyle="1" w:styleId="a">
    <w:name w:val="список с точками"/>
    <w:basedOn w:val="Normal"/>
    <w:uiPriority w:val="99"/>
    <w:rsid w:val="00CA463F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CA463F"/>
    <w:rPr>
      <w:rFonts w:ascii="Calibri" w:hAnsi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A3B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3B38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E72F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84A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4A19"/>
    <w:rPr>
      <w:rFonts w:ascii="Calibri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800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80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18</Pages>
  <Words>5190</Words>
  <Characters>29585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</dc:creator>
  <cp:keywords/>
  <dc:description/>
  <cp:lastModifiedBy>Андриянов</cp:lastModifiedBy>
  <cp:revision>17</cp:revision>
  <cp:lastPrinted>2012-10-17T04:47:00Z</cp:lastPrinted>
  <dcterms:created xsi:type="dcterms:W3CDTF">2012-10-15T04:22:00Z</dcterms:created>
  <dcterms:modified xsi:type="dcterms:W3CDTF">2013-04-02T11:33:00Z</dcterms:modified>
</cp:coreProperties>
</file>